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9"/>
        <w:ind w:left="2652" w:right="776" w:hanging="896"/>
        <w:jc w:val="left"/>
        <w:rPr>
          <w:b/>
          <w:sz w:val="24"/>
        </w:rPr>
      </w:pPr>
      <w:r>
        <w:rPr>
          <w:b/>
          <w:sz w:val="24"/>
        </w:rPr>
        <w:t>PECONIC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BAY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REGION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PRESERVATION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FUND TOWN OF EAST HAMPTON APPLICATION</w:t>
      </w:r>
    </w:p>
    <w:p>
      <w:pPr>
        <w:spacing w:before="0"/>
        <w:ind w:left="2678" w:right="0" w:firstLine="0"/>
        <w:jc w:val="left"/>
        <w:rPr>
          <w:b/>
          <w:sz w:val="24"/>
        </w:rPr>
      </w:pPr>
      <w:r>
        <w:rPr>
          <w:b/>
          <w:sz w:val="24"/>
        </w:rPr>
        <w:t>FIRST-TIME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HOMEBUYER’S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EXEMPTION</w:t>
      </w:r>
    </w:p>
    <w:p>
      <w:pPr>
        <w:pStyle w:val="BodyText"/>
        <w:spacing w:before="3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731519</wp:posOffset>
                </wp:positionH>
                <wp:positionV relativeFrom="paragraph">
                  <wp:posOffset>170484</wp:posOffset>
                </wp:positionV>
                <wp:extent cx="624903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9035" h="0">
                              <a:moveTo>
                                <a:pt x="0" y="0"/>
                              </a:moveTo>
                              <a:lnTo>
                                <a:pt x="6249034" y="0"/>
                              </a:lnTo>
                            </a:path>
                          </a:pathLst>
                        </a:custGeom>
                        <a:ln w="9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599998pt;margin-top:13.423975pt;width:492.05pt;height:.1pt;mso-position-horizontal-relative:page;mso-position-vertical-relative:paragraph;z-index:-15728640;mso-wrap-distance-left:0;mso-wrap-distance-right:0" id="docshape1" coordorigin="1152,268" coordsize="9841,0" path="m1152,268l10993,268e" filled="false" stroked="true" strokeweight=".755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6613" w:val="left" w:leader="none"/>
        </w:tabs>
        <w:ind w:left="232"/>
      </w:pPr>
      <w:r>
        <w:rPr/>
        <w:t>Schedule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Relating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Conveyance</w:t>
      </w:r>
      <w:r>
        <w:rPr/>
        <w:tab/>
        <w:t>Please</w:t>
      </w:r>
      <w:r>
        <w:rPr>
          <w:spacing w:val="-4"/>
        </w:rPr>
        <w:t> </w:t>
      </w:r>
      <w:r>
        <w:rPr/>
        <w:t>print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type</w:t>
      </w:r>
    </w:p>
    <w:tbl>
      <w:tblPr>
        <w:tblW w:w="0" w:type="auto"/>
        <w:jc w:val="left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1187"/>
        <w:gridCol w:w="1562"/>
        <w:gridCol w:w="2648"/>
        <w:gridCol w:w="2701"/>
      </w:tblGrid>
      <w:tr>
        <w:trPr>
          <w:trHeight w:val="446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line="199" w:lineRule="exact"/>
              <w:ind w:left="835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Seller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</w:tabs>
              <w:spacing w:line="192" w:lineRule="exact" w:before="186" w:after="0"/>
              <w:ind w:left="832" w:right="0" w:hanging="35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Individual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</w:tabs>
              <w:spacing w:line="185" w:lineRule="exact" w:before="0" w:after="0"/>
              <w:ind w:left="832" w:right="0" w:hanging="35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Corporation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</w:tabs>
              <w:spacing w:line="186" w:lineRule="exact" w:before="0" w:after="0"/>
              <w:ind w:left="832" w:right="0" w:hanging="35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Partnership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2" w:val="left" w:leader="none"/>
              </w:tabs>
              <w:spacing w:line="194" w:lineRule="exact" w:before="0" w:after="0"/>
              <w:ind w:left="832" w:right="0" w:hanging="35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5397" w:type="dxa"/>
            <w:gridSpan w:val="3"/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(individual: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last,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first,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initial)</w:t>
            </w:r>
          </w:p>
        </w:tc>
        <w:tc>
          <w:tcPr>
            <w:tcW w:w="2701" w:type="dxa"/>
          </w:tcPr>
          <w:p>
            <w:pPr>
              <w:pStyle w:val="TableParagraph"/>
              <w:spacing w:line="148" w:lineRule="exact"/>
              <w:ind w:right="922"/>
              <w:jc w:val="center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  <w:p>
            <w:pPr>
              <w:pStyle w:val="TableParagraph"/>
              <w:tabs>
                <w:tab w:pos="611" w:val="left" w:leader="none"/>
              </w:tabs>
              <w:spacing w:line="183" w:lineRule="exact"/>
              <w:ind w:right="98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  <w:gridSpan w:val="3"/>
          </w:tcPr>
          <w:p>
            <w:pPr>
              <w:pStyle w:val="TableParagraph"/>
              <w:spacing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Mailing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2701" w:type="dxa"/>
          </w:tcPr>
          <w:p>
            <w:pPr>
              <w:pStyle w:val="TableParagraph"/>
              <w:spacing w:line="156" w:lineRule="exact"/>
              <w:ind w:right="922"/>
              <w:jc w:val="center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  <w:p>
            <w:pPr>
              <w:pStyle w:val="TableParagraph"/>
              <w:tabs>
                <w:tab w:pos="611" w:val="left" w:leader="none"/>
              </w:tabs>
              <w:spacing w:before="1"/>
              <w:ind w:right="98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>
            <w:pPr>
              <w:pStyle w:val="TableParagraph"/>
              <w:spacing w:line="153" w:lineRule="exact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3" w:lineRule="exact"/>
              <w:ind w:right="4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2648" w:type="dxa"/>
            <w:tcBorders>
              <w:left w:val="nil"/>
            </w:tcBorders>
          </w:tcPr>
          <w:p>
            <w:pPr>
              <w:pStyle w:val="TableParagraph"/>
              <w:spacing w:line="153" w:lineRule="exact"/>
              <w:ind w:left="439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2701" w:type="dxa"/>
          </w:tcPr>
          <w:p>
            <w:pPr>
              <w:pStyle w:val="TableParagraph"/>
              <w:spacing w:line="153" w:lineRule="exact"/>
              <w:ind w:left="114"/>
              <w:rPr>
                <w:sz w:val="16"/>
              </w:rPr>
            </w:pP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  <w:p>
            <w:pPr>
              <w:pStyle w:val="TableParagraph"/>
              <w:spacing w:before="1"/>
              <w:ind w:left="5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448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line="198" w:lineRule="exact"/>
              <w:ind w:left="866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Purchaser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</w:tabs>
              <w:spacing w:line="192" w:lineRule="exact" w:before="186" w:after="0"/>
              <w:ind w:left="832" w:right="0" w:hanging="35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Individual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</w:tabs>
              <w:spacing w:line="185" w:lineRule="exact" w:before="0" w:after="0"/>
              <w:ind w:left="832" w:right="0" w:hanging="35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Corporation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</w:tabs>
              <w:spacing w:line="186" w:lineRule="exact" w:before="0" w:after="0"/>
              <w:ind w:left="832" w:right="0" w:hanging="35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Partnership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</w:tabs>
              <w:spacing w:line="194" w:lineRule="exact" w:before="0" w:after="0"/>
              <w:ind w:left="832" w:right="0" w:hanging="35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5397" w:type="dxa"/>
            <w:gridSpan w:val="3"/>
          </w:tcPr>
          <w:p>
            <w:pPr>
              <w:pStyle w:val="TableParagraph"/>
              <w:spacing w:line="153" w:lineRule="exact"/>
              <w:ind w:left="108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(individual: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last,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first,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initial)</w:t>
            </w:r>
          </w:p>
        </w:tc>
        <w:tc>
          <w:tcPr>
            <w:tcW w:w="2701" w:type="dxa"/>
          </w:tcPr>
          <w:p>
            <w:pPr>
              <w:pStyle w:val="TableParagraph"/>
              <w:spacing w:line="150" w:lineRule="exact"/>
              <w:ind w:right="922"/>
              <w:jc w:val="center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  <w:p>
            <w:pPr>
              <w:pStyle w:val="TableParagraph"/>
              <w:tabs>
                <w:tab w:pos="614" w:val="left" w:leader="none"/>
              </w:tabs>
              <w:spacing w:line="183" w:lineRule="exact"/>
              <w:ind w:right="90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</w:p>
        </w:tc>
      </w:tr>
      <w:tr>
        <w:trPr>
          <w:trHeight w:val="448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  <w:gridSpan w:val="3"/>
          </w:tcPr>
          <w:p>
            <w:pPr>
              <w:pStyle w:val="TableParagraph"/>
              <w:spacing w:line="153" w:lineRule="exact"/>
              <w:ind w:left="108"/>
              <w:rPr>
                <w:sz w:val="16"/>
              </w:rPr>
            </w:pPr>
            <w:r>
              <w:rPr>
                <w:sz w:val="16"/>
              </w:rPr>
              <w:t>Mailing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2701" w:type="dxa"/>
          </w:tcPr>
          <w:p>
            <w:pPr>
              <w:pStyle w:val="TableParagraph"/>
              <w:spacing w:line="153" w:lineRule="exact"/>
              <w:ind w:right="922"/>
              <w:jc w:val="center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  <w:p>
            <w:pPr>
              <w:pStyle w:val="TableParagraph"/>
              <w:tabs>
                <w:tab w:pos="614" w:val="left" w:leader="none"/>
              </w:tabs>
              <w:spacing w:before="1"/>
              <w:ind w:right="90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>
            <w:pPr>
              <w:pStyle w:val="TableParagraph"/>
              <w:spacing w:line="153" w:lineRule="exact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3" w:lineRule="exact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2648" w:type="dxa"/>
            <w:tcBorders>
              <w:left w:val="nil"/>
            </w:tcBorders>
          </w:tcPr>
          <w:p>
            <w:pPr>
              <w:pStyle w:val="TableParagraph"/>
              <w:spacing w:line="153" w:lineRule="exact"/>
              <w:ind w:left="441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2701" w:type="dxa"/>
          </w:tcPr>
          <w:p>
            <w:pPr>
              <w:pStyle w:val="TableParagraph"/>
              <w:spacing w:line="153" w:lineRule="exact"/>
              <w:ind w:left="114"/>
              <w:rPr>
                <w:sz w:val="16"/>
              </w:rPr>
            </w:pP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  <w:p>
            <w:pPr>
              <w:pStyle w:val="TableParagraph"/>
              <w:spacing w:before="3"/>
              <w:ind w:left="556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</w:tbl>
    <w:p>
      <w:pPr>
        <w:pStyle w:val="BodyText"/>
        <w:ind w:left="132"/>
      </w:pPr>
      <w:r>
        <w:rPr/>
        <w:t>Location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description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property</w:t>
      </w:r>
      <w:r>
        <w:rPr>
          <w:spacing w:val="-4"/>
        </w:rPr>
        <w:t> </w:t>
      </w:r>
      <w:r>
        <w:rPr>
          <w:spacing w:val="-2"/>
        </w:rPr>
        <w:t>conveyed</w:t>
      </w:r>
    </w:p>
    <w:tbl>
      <w:tblPr>
        <w:tblW w:w="0" w:type="auto"/>
        <w:jc w:val="left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899"/>
        <w:gridCol w:w="897"/>
        <w:gridCol w:w="720"/>
        <w:gridCol w:w="3168"/>
        <w:gridCol w:w="1872"/>
        <w:gridCol w:w="1729"/>
      </w:tblGrid>
      <w:tr>
        <w:trPr>
          <w:trHeight w:val="184" w:hRule="atLeast"/>
        </w:trPr>
        <w:tc>
          <w:tcPr>
            <w:tcW w:w="3128" w:type="dxa"/>
            <w:gridSpan w:val="4"/>
          </w:tcPr>
          <w:p>
            <w:pPr>
              <w:pStyle w:val="TableParagraph"/>
              <w:spacing w:line="135" w:lineRule="exact"/>
              <w:ind w:left="113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Map</w:t>
            </w:r>
            <w:r>
              <w:rPr>
                <w:spacing w:val="-2"/>
                <w:sz w:val="16"/>
              </w:rPr>
              <w:t> Designation</w:t>
            </w:r>
          </w:p>
        </w:tc>
        <w:tc>
          <w:tcPr>
            <w:tcW w:w="3168" w:type="dxa"/>
            <w:tcBorders>
              <w:right w:val="nil"/>
            </w:tcBorders>
          </w:tcPr>
          <w:p>
            <w:pPr>
              <w:pStyle w:val="TableParagraph"/>
              <w:spacing w:line="135" w:lineRule="exact"/>
              <w:ind w:left="883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5" w:lineRule="exact"/>
              <w:ind w:left="204"/>
              <w:rPr>
                <w:sz w:val="16"/>
              </w:rPr>
            </w:pPr>
            <w:r>
              <w:rPr>
                <w:sz w:val="16"/>
              </w:rPr>
              <w:t>Village/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Hamlet</w:t>
            </w:r>
          </w:p>
        </w:tc>
        <w:tc>
          <w:tcPr>
            <w:tcW w:w="1729" w:type="dxa"/>
            <w:tcBorders>
              <w:left w:val="nil"/>
            </w:tcBorders>
          </w:tcPr>
          <w:p>
            <w:pPr>
              <w:pStyle w:val="TableParagraph"/>
              <w:spacing w:line="135" w:lineRule="exact"/>
              <w:ind w:left="879"/>
              <w:rPr>
                <w:sz w:val="16"/>
              </w:rPr>
            </w:pPr>
            <w:r>
              <w:rPr>
                <w:spacing w:val="-4"/>
                <w:sz w:val="16"/>
              </w:rPr>
              <w:t>Town</w:t>
            </w:r>
          </w:p>
        </w:tc>
      </w:tr>
      <w:tr>
        <w:trPr>
          <w:trHeight w:val="179" w:hRule="atLeast"/>
        </w:trPr>
        <w:tc>
          <w:tcPr>
            <w:tcW w:w="612" w:type="dxa"/>
            <w:tcBorders>
              <w:right w:val="nil"/>
            </w:tcBorders>
          </w:tcPr>
          <w:p>
            <w:pPr>
              <w:pStyle w:val="TableParagraph"/>
              <w:spacing w:line="135" w:lineRule="exact"/>
              <w:ind w:left="194"/>
              <w:rPr>
                <w:sz w:val="16"/>
              </w:rPr>
            </w:pPr>
            <w:r>
              <w:rPr>
                <w:spacing w:val="-4"/>
                <w:sz w:val="16"/>
              </w:rPr>
              <w:t>Dist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5" w:lineRule="exact"/>
              <w:ind w:left="295"/>
              <w:rPr>
                <w:sz w:val="16"/>
              </w:rPr>
            </w:pPr>
            <w:r>
              <w:rPr>
                <w:spacing w:val="-2"/>
                <w:sz w:val="16"/>
              </w:rPr>
              <w:t>Section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5" w:lineRule="exact"/>
              <w:ind w:left="315"/>
              <w:rPr>
                <w:sz w:val="16"/>
              </w:rPr>
            </w:pPr>
            <w:r>
              <w:rPr>
                <w:spacing w:val="-2"/>
                <w:sz w:val="16"/>
              </w:rPr>
              <w:t>Block</w:t>
            </w: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spacing w:line="135" w:lineRule="exact"/>
              <w:ind w:left="318"/>
              <w:rPr>
                <w:sz w:val="16"/>
              </w:rPr>
            </w:pPr>
            <w:r>
              <w:rPr>
                <w:spacing w:val="-5"/>
                <w:sz w:val="16"/>
              </w:rPr>
              <w:t>Lot</w:t>
            </w:r>
          </w:p>
        </w:tc>
        <w:tc>
          <w:tcPr>
            <w:tcW w:w="31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6750" w:val="left" w:leader="none"/>
        </w:tabs>
        <w:ind w:left="283"/>
      </w:pP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Contract</w:t>
      </w:r>
      <w:r>
        <w:rPr/>
        <w:tab/>
        <w:t>Date</w:t>
      </w:r>
      <w:r>
        <w:rPr>
          <w:spacing w:val="4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2"/>
        </w:rPr>
        <w:t>Conveyance</w:t>
      </w:r>
    </w:p>
    <w:p>
      <w:pPr>
        <w:tabs>
          <w:tab w:pos="6908" w:val="left" w:leader="none"/>
        </w:tabs>
        <w:spacing w:line="240" w:lineRule="auto"/>
        <w:ind w:left="244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033780" cy="160020"/>
                <wp:effectExtent l="0" t="0" r="0" b="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033780" cy="160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40"/>
                              <w:gridCol w:w="539"/>
                              <w:gridCol w:w="537"/>
                            </w:tblGrid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81.4pt;height:12.6pt;mso-position-horizontal-relative:char;mso-position-vertical-relative:line" type="#_x0000_t202" id="docshape2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40"/>
                        <w:gridCol w:w="539"/>
                        <w:gridCol w:w="537"/>
                      </w:tblGrid>
                      <w:tr>
                        <w:trPr>
                          <w:trHeight w:val="232" w:hRule="atLeast"/>
                        </w:trPr>
                        <w:tc>
                          <w:tcPr>
                            <w:tcW w:w="54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036319" cy="160020"/>
                <wp:effectExtent l="0" t="0" r="0" b="0"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036319" cy="160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40"/>
                              <w:gridCol w:w="540"/>
                              <w:gridCol w:w="542"/>
                            </w:tblGrid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81.6pt;height:12.6pt;mso-position-horizontal-relative:char;mso-position-vertical-relative:line" type="#_x0000_t202" id="docshape3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40"/>
                        <w:gridCol w:w="540"/>
                        <w:gridCol w:w="542"/>
                      </w:tblGrid>
                      <w:tr>
                        <w:trPr>
                          <w:trHeight w:val="232" w:hRule="atLeast"/>
                        </w:trPr>
                        <w:tc>
                          <w:tcPr>
                            <w:tcW w:w="54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tabs>
          <w:tab w:pos="761" w:val="left" w:leader="none"/>
          <w:tab w:pos="1308" w:val="left" w:leader="none"/>
          <w:tab w:pos="6814" w:val="left" w:leader="none"/>
          <w:tab w:pos="7482" w:val="left" w:leader="none"/>
          <w:tab w:pos="7988" w:val="left" w:leader="none"/>
        </w:tabs>
        <w:spacing w:before="0"/>
        <w:ind w:left="132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721359</wp:posOffset>
                </wp:positionH>
                <wp:positionV relativeFrom="paragraph">
                  <wp:posOffset>124825</wp:posOffset>
                </wp:positionV>
                <wp:extent cx="6347460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347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7460" h="0">
                              <a:moveTo>
                                <a:pt x="0" y="0"/>
                              </a:moveTo>
                              <a:lnTo>
                                <a:pt x="634746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56.799999pt,9.82877pt" to="556.599999pt,9.82877pt" stroked="true" strokeweight="1.44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sz w:val="16"/>
        </w:rPr>
        <w:t>Month</w:t>
      </w:r>
      <w:r>
        <w:rPr>
          <w:sz w:val="16"/>
        </w:rPr>
        <w:tab/>
      </w:r>
      <w:r>
        <w:rPr>
          <w:spacing w:val="-5"/>
          <w:sz w:val="16"/>
        </w:rPr>
        <w:t>Day</w:t>
      </w:r>
      <w:r>
        <w:rPr>
          <w:sz w:val="16"/>
        </w:rPr>
        <w:tab/>
      </w:r>
      <w:r>
        <w:rPr>
          <w:spacing w:val="-4"/>
          <w:sz w:val="16"/>
        </w:rPr>
        <w:t>Year</w:t>
      </w:r>
      <w:r>
        <w:rPr>
          <w:sz w:val="16"/>
        </w:rPr>
        <w:tab/>
      </w:r>
      <w:r>
        <w:rPr>
          <w:spacing w:val="-2"/>
          <w:sz w:val="16"/>
        </w:rPr>
        <w:t>Month</w:t>
      </w:r>
      <w:r>
        <w:rPr>
          <w:sz w:val="16"/>
        </w:rPr>
        <w:tab/>
      </w:r>
      <w:r>
        <w:rPr>
          <w:spacing w:val="-5"/>
          <w:sz w:val="16"/>
        </w:rPr>
        <w:t>Day</w:t>
      </w:r>
      <w:r>
        <w:rPr>
          <w:sz w:val="16"/>
        </w:rPr>
        <w:tab/>
      </w:r>
      <w:r>
        <w:rPr>
          <w:spacing w:val="-4"/>
          <w:sz w:val="16"/>
        </w:rPr>
        <w:t>Year</w:t>
      </w:r>
    </w:p>
    <w:p>
      <w:pPr>
        <w:pStyle w:val="BodyText"/>
        <w:spacing w:line="229" w:lineRule="exact" w:before="25"/>
        <w:ind w:left="132"/>
      </w:pPr>
      <w:r>
        <w:rPr/>
        <w:t>Schedule</w:t>
      </w:r>
      <w:r>
        <w:rPr>
          <w:spacing w:val="-5"/>
        </w:rPr>
        <w:t> </w:t>
      </w:r>
      <w:r>
        <w:rPr/>
        <w:t>B:</w:t>
      </w:r>
      <w:r>
        <w:rPr>
          <w:spacing w:val="-5"/>
        </w:rPr>
        <w:t> </w:t>
      </w:r>
      <w:r>
        <w:rPr/>
        <w:t>Income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Purchase</w:t>
      </w:r>
      <w:r>
        <w:rPr>
          <w:spacing w:val="-5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3"/>
        </w:numPr>
        <w:tabs>
          <w:tab w:pos="382" w:val="left" w:leader="none"/>
          <w:tab w:pos="6409" w:val="left" w:leader="dot"/>
          <w:tab w:pos="8796" w:val="left" w:leader="none"/>
        </w:tabs>
        <w:spacing w:line="229" w:lineRule="exact" w:before="0" w:after="0"/>
        <w:ind w:left="382" w:right="0" w:hanging="25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Income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(TOTAL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2"/>
          <w:sz w:val="20"/>
        </w:rPr>
        <w:t>INCOME)</w:t>
      </w:r>
      <w:r>
        <w:rPr>
          <w:rFonts w:ascii="Times New Roman"/>
          <w:sz w:val="20"/>
        </w:rPr>
        <w:tab/>
      </w:r>
      <w:r>
        <w:rPr>
          <w:rFonts w:ascii="Times New Roman"/>
          <w:spacing w:val="-10"/>
          <w:sz w:val="20"/>
        </w:rPr>
        <w:t>$</w:t>
      </w:r>
      <w:r>
        <w:rPr>
          <w:rFonts w:ascii="Times New Roman"/>
          <w:sz w:val="20"/>
          <w:u w:val="single"/>
        </w:rPr>
        <w:tab/>
      </w:r>
    </w:p>
    <w:p>
      <w:pPr>
        <w:spacing w:line="184" w:lineRule="exact" w:before="4"/>
        <w:ind w:left="384" w:right="0" w:firstLine="0"/>
        <w:jc w:val="left"/>
        <w:rPr>
          <w:sz w:val="16"/>
        </w:rPr>
      </w:pPr>
      <w:r>
        <w:rPr>
          <w:sz w:val="16"/>
        </w:rPr>
        <w:t>(Adjusted</w:t>
      </w:r>
      <w:r>
        <w:rPr>
          <w:spacing w:val="-5"/>
          <w:sz w:val="16"/>
        </w:rPr>
        <w:t> </w:t>
      </w:r>
      <w:r>
        <w:rPr>
          <w:sz w:val="16"/>
        </w:rPr>
        <w:t>Gross</w:t>
      </w:r>
      <w:r>
        <w:rPr>
          <w:spacing w:val="-5"/>
          <w:sz w:val="16"/>
        </w:rPr>
        <w:t> </w:t>
      </w:r>
      <w:r>
        <w:rPr>
          <w:sz w:val="16"/>
        </w:rPr>
        <w:t>Income</w:t>
      </w:r>
      <w:r>
        <w:rPr>
          <w:spacing w:val="-6"/>
          <w:sz w:val="16"/>
        </w:rPr>
        <w:t> </w:t>
      </w:r>
      <w:r>
        <w:rPr>
          <w:sz w:val="16"/>
        </w:rPr>
        <w:t>verified</w:t>
      </w:r>
      <w:r>
        <w:rPr>
          <w:spacing w:val="-6"/>
          <w:sz w:val="16"/>
        </w:rPr>
        <w:t> </w:t>
      </w:r>
      <w:r>
        <w:rPr>
          <w:sz w:val="16"/>
        </w:rPr>
        <w:t>by</w:t>
      </w:r>
      <w:r>
        <w:rPr>
          <w:spacing w:val="-6"/>
          <w:sz w:val="16"/>
        </w:rPr>
        <w:t> </w:t>
      </w:r>
      <w:r>
        <w:rPr>
          <w:sz w:val="16"/>
        </w:rPr>
        <w:t>latest</w:t>
      </w:r>
      <w:r>
        <w:rPr>
          <w:spacing w:val="-6"/>
          <w:sz w:val="16"/>
        </w:rPr>
        <w:t> </w:t>
      </w:r>
      <w:r>
        <w:rPr>
          <w:sz w:val="16"/>
        </w:rPr>
        <w:t>available</w:t>
      </w:r>
      <w:r>
        <w:rPr>
          <w:spacing w:val="-4"/>
          <w:sz w:val="16"/>
        </w:rPr>
        <w:t> </w:t>
      </w:r>
      <w:r>
        <w:rPr>
          <w:sz w:val="16"/>
        </w:rPr>
        <w:t>Federal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State</w:t>
      </w:r>
      <w:r>
        <w:rPr>
          <w:spacing w:val="-5"/>
          <w:sz w:val="16"/>
        </w:rPr>
        <w:t> </w:t>
      </w:r>
      <w:r>
        <w:rPr>
          <w:sz w:val="16"/>
        </w:rPr>
        <w:t>Income</w:t>
      </w:r>
      <w:r>
        <w:rPr>
          <w:spacing w:val="-4"/>
          <w:sz w:val="16"/>
        </w:rPr>
        <w:t> </w:t>
      </w:r>
      <w:r>
        <w:rPr>
          <w:sz w:val="16"/>
        </w:rPr>
        <w:t>Tax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Return)</w:t>
      </w:r>
    </w:p>
    <w:p>
      <w:pPr>
        <w:pStyle w:val="ListParagraph"/>
        <w:numPr>
          <w:ilvl w:val="0"/>
          <w:numId w:val="3"/>
        </w:numPr>
        <w:tabs>
          <w:tab w:pos="382" w:val="left" w:leader="none"/>
          <w:tab w:pos="6466" w:val="left" w:leader="dot"/>
          <w:tab w:pos="8854" w:val="left" w:leader="none"/>
        </w:tabs>
        <w:spacing w:line="230" w:lineRule="exact" w:before="0" w:after="0"/>
        <w:ind w:left="382" w:right="0" w:hanging="25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Purchase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Price…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0"/>
          <w:sz w:val="20"/>
        </w:rPr>
        <w:t>$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before="3"/>
        <w:ind w:left="384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713105</wp:posOffset>
                </wp:positionH>
                <wp:positionV relativeFrom="paragraph">
                  <wp:posOffset>158825</wp:posOffset>
                </wp:positionV>
                <wp:extent cx="6347460" cy="1841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34746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7460" h="18415">
                              <a:moveTo>
                                <a:pt x="6347460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47460" y="18415"/>
                              </a:lnTo>
                              <a:lnTo>
                                <a:pt x="6347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150002pt;margin-top:12.505967pt;width:499.8pt;height:1.45pt;mso-position-horizontal-relative:page;mso-position-vertical-relative:paragraph;z-index:-15728128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sz w:val="20"/>
        </w:rPr>
        <w:t>(</w:t>
      </w:r>
      <w:r>
        <w:rPr>
          <w:sz w:val="16"/>
        </w:rPr>
        <w:t>Verified</w:t>
      </w:r>
      <w:r>
        <w:rPr>
          <w:spacing w:val="-7"/>
          <w:sz w:val="16"/>
        </w:rPr>
        <w:t> </w:t>
      </w:r>
      <w:r>
        <w:rPr>
          <w:sz w:val="16"/>
        </w:rPr>
        <w:t>by</w:t>
      </w:r>
      <w:r>
        <w:rPr>
          <w:spacing w:val="-4"/>
          <w:sz w:val="16"/>
        </w:rPr>
        <w:t> </w:t>
      </w:r>
      <w:r>
        <w:rPr>
          <w:sz w:val="16"/>
        </w:rPr>
        <w:t>fully</w:t>
      </w:r>
      <w:r>
        <w:rPr>
          <w:spacing w:val="-6"/>
          <w:sz w:val="16"/>
        </w:rPr>
        <w:t> </w:t>
      </w:r>
      <w:r>
        <w:rPr>
          <w:sz w:val="16"/>
        </w:rPr>
        <w:t>executed</w:t>
      </w:r>
      <w:r>
        <w:rPr>
          <w:spacing w:val="-4"/>
          <w:sz w:val="16"/>
        </w:rPr>
        <w:t> </w:t>
      </w:r>
      <w:r>
        <w:rPr>
          <w:sz w:val="16"/>
        </w:rPr>
        <w:t>contract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sale)</w:t>
      </w:r>
    </w:p>
    <w:p>
      <w:pPr>
        <w:pStyle w:val="BodyText"/>
        <w:spacing w:before="2"/>
        <w:ind w:left="132" w:right="289"/>
      </w:pPr>
      <w:r>
        <w:rPr/>
        <w:t>The undersigned Applicant(s)/Grantee(s) hereby certifies/certify that the improved property which is the subject of the application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primary</w:t>
      </w:r>
      <w:r>
        <w:rPr>
          <w:spacing w:val="-2"/>
        </w:rPr>
        <w:t> </w:t>
      </w:r>
      <w:r>
        <w:rPr/>
        <w:t>residence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Applicant(s)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Applicant(s)</w:t>
      </w:r>
      <w:r>
        <w:rPr>
          <w:spacing w:val="-3"/>
        </w:rPr>
        <w:t> </w:t>
      </w:r>
      <w:r>
        <w:rPr/>
        <w:t>is/are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“first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homebuyer(s)”</w:t>
      </w:r>
      <w:r>
        <w:rPr>
          <w:spacing w:val="-5"/>
        </w:rPr>
        <w:t> </w:t>
      </w:r>
      <w:r>
        <w:rPr/>
        <w:t>as defined</w:t>
      </w:r>
      <w:r>
        <w:rPr>
          <w:spacing w:val="-1"/>
        </w:rPr>
        <w:t> </w:t>
      </w:r>
      <w:r>
        <w:rPr/>
        <w:t>by Section</w:t>
      </w:r>
      <w:r>
        <w:rPr>
          <w:spacing w:val="-1"/>
        </w:rPr>
        <w:t> </w:t>
      </w:r>
      <w:r>
        <w:rPr/>
        <w:t>1449-aa(18) of the New York</w:t>
      </w:r>
      <w:r>
        <w:rPr>
          <w:spacing w:val="-1"/>
        </w:rPr>
        <w:t> </w:t>
      </w:r>
      <w:r>
        <w:rPr/>
        <w:t>State Tax</w:t>
      </w:r>
      <w:r>
        <w:rPr>
          <w:spacing w:val="-1"/>
        </w:rPr>
        <w:t> </w:t>
      </w:r>
      <w:r>
        <w:rPr/>
        <w:t>Law. A first</w:t>
      </w:r>
      <w:r>
        <w:rPr>
          <w:spacing w:val="-1"/>
        </w:rPr>
        <w:t> </w:t>
      </w:r>
      <w:r>
        <w:rPr/>
        <w:t>time homebuyer is</w:t>
      </w:r>
      <w:r>
        <w:rPr>
          <w:spacing w:val="-1"/>
        </w:rPr>
        <w:t> </w:t>
      </w:r>
      <w:r>
        <w:rPr/>
        <w:t>a person who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owned</w:t>
      </w:r>
      <w:r>
        <w:rPr>
          <w:spacing w:val="-1"/>
        </w:rPr>
        <w:t> </w:t>
      </w:r>
      <w:r>
        <w:rPr/>
        <w:t>a primary residence and is not married to a person who has owned a residential property, including a manufactured home, town house</w:t>
      </w:r>
      <w:r>
        <w:rPr>
          <w:spacing w:val="-1"/>
        </w:rPr>
        <w:t> </w:t>
      </w:r>
      <w:r>
        <w:rPr/>
        <w:t>or condominium at any time during the three-year period immediately</w:t>
      </w:r>
      <w:r>
        <w:rPr>
          <w:spacing w:val="-1"/>
        </w:rPr>
        <w:t> </w:t>
      </w:r>
      <w:r>
        <w:rPr/>
        <w:t>prior to the date of</w:t>
      </w:r>
      <w:r>
        <w:rPr>
          <w:spacing w:val="-1"/>
        </w:rPr>
        <w:t> </w:t>
      </w:r>
      <w:r>
        <w:rPr/>
        <w:t>the conveyance and does not own a vacation or investment home as of such date. This application, including any certification, schedule or attachment is, to the best of his/her/their knowledge, true and complete.</w:t>
      </w:r>
    </w:p>
    <w:p>
      <w:pPr>
        <w:pStyle w:val="BodyText"/>
        <w:spacing w:before="1"/>
        <w:ind w:left="132" w:right="289"/>
      </w:pPr>
      <w:r>
        <w:rPr/>
        <w:t>This</w:t>
      </w:r>
      <w:r>
        <w:rPr>
          <w:spacing w:val="-3"/>
        </w:rPr>
        <w:t> </w:t>
      </w:r>
      <w:r>
        <w:rPr/>
        <w:t>exemption</w:t>
      </w:r>
      <w:r>
        <w:rPr>
          <w:spacing w:val="-3"/>
        </w:rPr>
        <w:t> </w:t>
      </w:r>
      <w:r>
        <w:rPr/>
        <w:t>does not</w:t>
      </w:r>
      <w:r>
        <w:rPr>
          <w:spacing w:val="-3"/>
        </w:rPr>
        <w:t> </w:t>
      </w:r>
      <w:r>
        <w:rPr/>
        <w:t>apply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vacant</w:t>
      </w:r>
      <w:r>
        <w:rPr>
          <w:spacing w:val="-3"/>
        </w:rPr>
        <w:t> </w:t>
      </w:r>
      <w:r>
        <w:rPr/>
        <w:t>land.</w:t>
      </w:r>
      <w:r>
        <w:rPr>
          <w:spacing w:val="-2"/>
        </w:rPr>
        <w:t> </w:t>
      </w:r>
      <w:r>
        <w:rPr/>
        <w:t>False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punishable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Class- A misdemeanor.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731519</wp:posOffset>
                </wp:positionH>
                <wp:positionV relativeFrom="paragraph">
                  <wp:posOffset>133975</wp:posOffset>
                </wp:positionV>
                <wp:extent cx="247396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473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3960" h="0">
                              <a:moveTo>
                                <a:pt x="0" y="0"/>
                              </a:moveTo>
                              <a:lnTo>
                                <a:pt x="247396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599998pt;margin-top:10.549219pt;width:194.8pt;height:.1pt;mso-position-horizontal-relative:page;mso-position-vertical-relative:paragraph;z-index:-15727616;mso-wrap-distance-left:0;mso-wrap-distance-right:0" id="docshape5" coordorigin="1152,211" coordsize="3896,0" path="m1152,211l5048,211e" filled="false" stroked="true" strokeweight=".3984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3932554</wp:posOffset>
                </wp:positionH>
                <wp:positionV relativeFrom="paragraph">
                  <wp:posOffset>133975</wp:posOffset>
                </wp:positionV>
                <wp:extent cx="272796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727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7960" h="0">
                              <a:moveTo>
                                <a:pt x="0" y="0"/>
                              </a:moveTo>
                              <a:lnTo>
                                <a:pt x="272796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649994pt;margin-top:10.549219pt;width:214.8pt;height:.1pt;mso-position-horizontal-relative:page;mso-position-vertical-relative:paragraph;z-index:-15727104;mso-wrap-distance-left:0;mso-wrap-distance-right:0" id="docshape6" coordorigin="6193,211" coordsize="4296,0" path="m6193,211l10489,211e" filled="false" stroked="true" strokeweight=".3984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172" w:val="left" w:leader="none"/>
        </w:tabs>
        <w:spacing w:line="203" w:lineRule="exact"/>
        <w:ind w:left="132"/>
      </w:pPr>
      <w:r>
        <w:rPr/>
        <w:t>Applicant</w:t>
      </w:r>
      <w:r>
        <w:rPr>
          <w:spacing w:val="-4"/>
        </w:rPr>
        <w:t> </w:t>
      </w:r>
      <w:r>
        <w:rPr>
          <w:spacing w:val="-2"/>
        </w:rPr>
        <w:t>(Grantee)</w:t>
      </w:r>
      <w:r>
        <w:rPr/>
        <w:tab/>
        <w:t>Applicant</w:t>
      </w:r>
      <w:r>
        <w:rPr>
          <w:spacing w:val="-4"/>
        </w:rPr>
        <w:t> </w:t>
      </w:r>
      <w:r>
        <w:rPr>
          <w:spacing w:val="-2"/>
        </w:rPr>
        <w:t>(Grantee)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731519</wp:posOffset>
                </wp:positionH>
                <wp:positionV relativeFrom="paragraph">
                  <wp:posOffset>140641</wp:posOffset>
                </wp:positionV>
                <wp:extent cx="247396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473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3960" h="0">
                              <a:moveTo>
                                <a:pt x="0" y="0"/>
                              </a:moveTo>
                              <a:lnTo>
                                <a:pt x="247396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599998pt;margin-top:11.07417pt;width:194.8pt;height:.1pt;mso-position-horizontal-relative:page;mso-position-vertical-relative:paragraph;z-index:-15726592;mso-wrap-distance-left:0;mso-wrap-distance-right:0" id="docshape7" coordorigin="1152,221" coordsize="3896,0" path="m1152,221l5048,221e" filled="false" stroked="true" strokeweight=".3984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02" w:lineRule="exact"/>
        <w:ind w:left="132"/>
      </w:pPr>
      <w:r>
        <w:rPr/>
        <w:t>Applicant</w:t>
      </w:r>
      <w:r>
        <w:rPr>
          <w:spacing w:val="-6"/>
        </w:rPr>
        <w:t> </w:t>
      </w:r>
      <w:r>
        <w:rPr>
          <w:spacing w:val="-2"/>
        </w:rPr>
        <w:t>(Grantee)</w:t>
      </w:r>
    </w:p>
    <w:p>
      <w:pPr>
        <w:pStyle w:val="BodyText"/>
        <w:spacing w:line="229" w:lineRule="exact"/>
        <w:ind w:left="4164" w:right="4246"/>
        <w:jc w:val="center"/>
      </w:pPr>
      <w:r>
        <w:rPr>
          <w:spacing w:val="-2"/>
        </w:rPr>
        <w:t>ACKNOWLEGMENT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132" w:right="7957"/>
      </w:pPr>
      <w:r>
        <w:rPr/>
        <w:t>State of New York ) County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Suffolk</w:t>
      </w:r>
      <w:r>
        <w:rPr>
          <w:spacing w:val="-13"/>
        </w:rPr>
        <w:t> </w:t>
      </w:r>
      <w:r>
        <w:rPr/>
        <w:t>)</w:t>
      </w:r>
      <w:r>
        <w:rPr>
          <w:spacing w:val="-12"/>
        </w:rPr>
        <w:t> </w:t>
      </w:r>
      <w:r>
        <w:rPr/>
        <w:t>ss.</w:t>
      </w:r>
    </w:p>
    <w:p>
      <w:pPr>
        <w:pStyle w:val="BodyText"/>
        <w:spacing w:before="1"/>
      </w:pPr>
    </w:p>
    <w:p>
      <w:pPr>
        <w:pStyle w:val="BodyText"/>
        <w:tabs>
          <w:tab w:pos="1843" w:val="left" w:leader="none"/>
          <w:tab w:pos="3792" w:val="left" w:leader="none"/>
          <w:tab w:pos="4498" w:val="left" w:leader="none"/>
          <w:tab w:pos="4832" w:val="left" w:leader="none"/>
        </w:tabs>
        <w:ind w:left="132" w:right="412" w:firstLine="720"/>
      </w:pPr>
      <w:r>
        <w:rPr/>
        <w:t>On the</w:t>
      </w:r>
      <w:r>
        <w:rPr>
          <w:u w:val="single"/>
        </w:rPr>
        <w:tab/>
      </w:r>
      <w:r>
        <w:rPr/>
        <w:t>day 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, before me, the undersigned, a notary public in and for said state, personally appeared</w:t>
      </w:r>
      <w:r>
        <w:rPr>
          <w:u w:val="single"/>
        </w:rPr>
        <w:tab/>
        <w:tab/>
        <w:tab/>
        <w:tab/>
      </w:r>
      <w:r>
        <w:rPr/>
        <w:t>, personally known to me or proved to me on the basis of satisfactory</w:t>
      </w:r>
      <w:r>
        <w:rPr>
          <w:spacing w:val="-3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individual whose</w:t>
      </w:r>
      <w:r>
        <w:rPr>
          <w:spacing w:val="-7"/>
        </w:rPr>
        <w:t> </w:t>
      </w:r>
      <w:r>
        <w:rPr/>
        <w:t>name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subscribed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instrument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acknowledged</w:t>
      </w:r>
      <w:r>
        <w:rPr>
          <w:spacing w:val="-2"/>
        </w:rPr>
        <w:t> </w:t>
      </w:r>
      <w:r>
        <w:rPr/>
        <w:t>to</w:t>
      </w:r>
      <w:r>
        <w:rPr>
          <w:spacing w:val="-7"/>
        </w:rPr>
        <w:t> </w:t>
      </w:r>
      <w:r>
        <w:rPr/>
        <w:t>me</w:t>
      </w:r>
      <w:r>
        <w:rPr>
          <w:spacing w:val="-5"/>
        </w:rPr>
        <w:t> </w:t>
      </w:r>
      <w:r>
        <w:rPr/>
        <w:t>that (s)he executed the same in his capacity, and that by his/her signature on the instrument, the individual, or the persons on behalf of which the individual acted, executed the instrument.</w:t>
      </w:r>
    </w:p>
    <w:p>
      <w:pPr>
        <w:pStyle w:val="BodyText"/>
        <w:spacing w:line="688" w:lineRule="exact" w:before="68"/>
        <w:ind w:left="4172" w:right="2899" w:firstLine="2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3475354</wp:posOffset>
                </wp:positionH>
                <wp:positionV relativeFrom="paragraph">
                  <wp:posOffset>288544</wp:posOffset>
                </wp:positionV>
                <wp:extent cx="2157095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157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095" h="0">
                              <a:moveTo>
                                <a:pt x="0" y="0"/>
                              </a:moveTo>
                              <a:lnTo>
                                <a:pt x="2157095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273.649994pt,22.720013pt" to="443.499994pt,22.720013pt" stroked="true" strokeweight=".39843pt" strokecolor="#000000">
                <v:stroke dashstyle="solid"/>
                <w10:wrap type="none"/>
              </v:line>
            </w:pict>
          </mc:Fallback>
        </mc:AlternateContent>
      </w:r>
      <w:r>
        <w:rPr/>
        <w:t>Notary Public </w:t>
      </w:r>
      <w:r>
        <w:rPr>
          <w:spacing w:val="-2"/>
        </w:rPr>
        <w:t>ACKNOWLEGMENT</w:t>
      </w:r>
    </w:p>
    <w:p>
      <w:pPr>
        <w:pStyle w:val="BodyText"/>
        <w:spacing w:before="135"/>
        <w:ind w:left="132" w:right="7957"/>
      </w:pPr>
      <w:r>
        <w:rPr/>
        <w:t>State of New York ) County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Suffolk</w:t>
      </w:r>
      <w:r>
        <w:rPr>
          <w:spacing w:val="-13"/>
        </w:rPr>
        <w:t> </w:t>
      </w:r>
      <w:r>
        <w:rPr/>
        <w:t>)</w:t>
      </w:r>
      <w:r>
        <w:rPr>
          <w:spacing w:val="-12"/>
        </w:rPr>
        <w:t> </w:t>
      </w:r>
      <w:r>
        <w:rPr/>
        <w:t>ss.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843" w:val="left" w:leader="none"/>
          <w:tab w:pos="3792" w:val="left" w:leader="none"/>
          <w:tab w:pos="4498" w:val="left" w:leader="none"/>
          <w:tab w:pos="4834" w:val="left" w:leader="none"/>
        </w:tabs>
        <w:spacing w:before="1"/>
        <w:ind w:left="132" w:right="412" w:firstLine="720"/>
      </w:pPr>
      <w:r>
        <w:rPr/>
        <w:t>On the</w:t>
      </w:r>
      <w:r>
        <w:rPr>
          <w:u w:val="single"/>
        </w:rPr>
        <w:tab/>
      </w:r>
      <w:r>
        <w:rPr/>
        <w:t>day 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, before me, the undersigned, a notary public in and for said state, personally appeared</w:t>
      </w:r>
      <w:r>
        <w:rPr>
          <w:u w:val="single"/>
        </w:rPr>
        <w:tab/>
        <w:tab/>
        <w:tab/>
        <w:tab/>
      </w:r>
      <w:r>
        <w:rPr/>
        <w:t>, personally known to me or proved to me on the basis of satisfactory</w:t>
      </w:r>
      <w:r>
        <w:rPr>
          <w:spacing w:val="-3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whose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subscribed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instrument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acknowledged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me</w:t>
      </w:r>
      <w:r>
        <w:rPr>
          <w:spacing w:val="-5"/>
        </w:rPr>
        <w:t> </w:t>
      </w:r>
      <w:r>
        <w:rPr/>
        <w:t>that (s)he executed the same in his capacity, and that by his/her signature on the instrument, the individual, or the persons on behalf of which the individual acted, executed the instrument.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3475354</wp:posOffset>
                </wp:positionH>
                <wp:positionV relativeFrom="paragraph">
                  <wp:posOffset>141911</wp:posOffset>
                </wp:positionV>
                <wp:extent cx="215709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157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095" h="0">
                              <a:moveTo>
                                <a:pt x="0" y="0"/>
                              </a:moveTo>
                              <a:lnTo>
                                <a:pt x="2157095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11.17417pt;width:169.85pt;height:.1pt;mso-position-horizontal-relative:page;mso-position-vertical-relative:paragraph;z-index:-15726080;mso-wrap-distance-left:0;mso-wrap-distance-right:0" id="docshape8" coordorigin="5473,223" coordsize="3397,0" path="m5473,223l8870,223e" filled="false" stroked="true" strokeweight=".3984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3996" w:right="4246"/>
        <w:jc w:val="center"/>
      </w:pPr>
      <w:r>
        <w:rPr/>
        <w:t>Notary</w:t>
      </w:r>
      <w:r>
        <w:rPr>
          <w:spacing w:val="-4"/>
        </w:rPr>
        <w:t> </w:t>
      </w:r>
      <w:r>
        <w:rPr>
          <w:spacing w:val="-2"/>
        </w:rPr>
        <w:t>Public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688" w:lineRule="auto"/>
        <w:ind w:left="132" w:right="891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731519</wp:posOffset>
                </wp:positionH>
                <wp:positionV relativeFrom="paragraph">
                  <wp:posOffset>433615</wp:posOffset>
                </wp:positionV>
                <wp:extent cx="2473960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473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3960" h="0">
                              <a:moveTo>
                                <a:pt x="0" y="0"/>
                              </a:moveTo>
                              <a:lnTo>
                                <a:pt x="247396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736" from="57.599998pt,34.142933pt" to="252.399998pt,34.142933pt" stroked="true" strokeweight=".39843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Approved: </w:t>
      </w:r>
      <w:r>
        <w:rPr/>
        <w:t>Town</w:t>
      </w:r>
      <w:r>
        <w:rPr>
          <w:spacing w:val="-13"/>
        </w:rPr>
        <w:t> </w:t>
      </w:r>
      <w:r>
        <w:rPr/>
        <w:t>Attorney</w:t>
      </w:r>
    </w:p>
    <w:p>
      <w:pPr>
        <w:spacing w:after="0" w:line="688" w:lineRule="auto"/>
        <w:sectPr>
          <w:type w:val="continuous"/>
          <w:pgSz w:w="12240" w:h="20160"/>
          <w:pgMar w:top="640" w:bottom="280" w:left="1020" w:right="940"/>
        </w:sectPr>
      </w:pPr>
    </w:p>
    <w:p>
      <w:pPr>
        <w:spacing w:before="77"/>
        <w:ind w:left="2528" w:right="0" w:hanging="1693"/>
        <w:jc w:val="left"/>
        <w:rPr>
          <w:b/>
          <w:sz w:val="28"/>
        </w:rPr>
      </w:pPr>
      <w:r>
        <w:rPr>
          <w:b/>
          <w:color w:val="006FC0"/>
          <w:sz w:val="28"/>
          <w:u w:val="thick" w:color="006FC0"/>
        </w:rPr>
        <w:t>FIRST-TIME</w:t>
      </w:r>
      <w:r>
        <w:rPr>
          <w:b/>
          <w:color w:val="006FC0"/>
          <w:spacing w:val="-10"/>
          <w:sz w:val="28"/>
          <w:u w:val="thick" w:color="006FC0"/>
        </w:rPr>
        <w:t> </w:t>
      </w:r>
      <w:r>
        <w:rPr>
          <w:b/>
          <w:color w:val="006FC0"/>
          <w:sz w:val="28"/>
          <w:u w:val="thick" w:color="006FC0"/>
        </w:rPr>
        <w:t>HOMEBUYER</w:t>
      </w:r>
      <w:r>
        <w:rPr>
          <w:b/>
          <w:color w:val="006FC0"/>
          <w:spacing w:val="-9"/>
          <w:sz w:val="28"/>
          <w:u w:val="thick" w:color="006FC0"/>
        </w:rPr>
        <w:t> </w:t>
      </w:r>
      <w:r>
        <w:rPr>
          <w:b/>
          <w:color w:val="006FC0"/>
          <w:sz w:val="28"/>
          <w:u w:val="thick" w:color="006FC0"/>
        </w:rPr>
        <w:t>EXEMPTION</w:t>
      </w:r>
      <w:r>
        <w:rPr>
          <w:b/>
          <w:color w:val="006FC0"/>
          <w:spacing w:val="-9"/>
          <w:sz w:val="28"/>
          <w:u w:val="thick" w:color="006FC0"/>
        </w:rPr>
        <w:t> </w:t>
      </w:r>
      <w:r>
        <w:rPr>
          <w:b/>
          <w:color w:val="006FC0"/>
          <w:sz w:val="28"/>
          <w:u w:val="thick" w:color="006FC0"/>
        </w:rPr>
        <w:t>CHECK</w:t>
      </w:r>
      <w:r>
        <w:rPr>
          <w:b/>
          <w:color w:val="006FC0"/>
          <w:spacing w:val="-10"/>
          <w:sz w:val="28"/>
          <w:u w:val="thick" w:color="006FC0"/>
        </w:rPr>
        <w:t> </w:t>
      </w:r>
      <w:r>
        <w:rPr>
          <w:b/>
          <w:color w:val="006FC0"/>
          <w:sz w:val="28"/>
          <w:u w:val="thick" w:color="006FC0"/>
        </w:rPr>
        <w:t>LIST</w:t>
      </w:r>
      <w:r>
        <w:rPr>
          <w:b/>
          <w:color w:val="006FC0"/>
          <w:sz w:val="28"/>
        </w:rPr>
        <w:t> </w:t>
      </w:r>
      <w:r>
        <w:rPr>
          <w:b/>
          <w:color w:val="006FC0"/>
          <w:sz w:val="28"/>
          <w:u w:val="thick" w:color="006FC0"/>
        </w:rPr>
        <w:t>PECONIC BAY REGION TAX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230" w:after="0"/>
        <w:ind w:left="479" w:right="0" w:hanging="359"/>
        <w:jc w:val="left"/>
        <w:rPr>
          <w:sz w:val="24"/>
        </w:rPr>
      </w:pPr>
      <w:r>
        <w:rPr>
          <w:color w:val="003300"/>
          <w:sz w:val="24"/>
        </w:rPr>
        <w:t>Effective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July</w:t>
      </w:r>
      <w:r>
        <w:rPr>
          <w:color w:val="003300"/>
          <w:spacing w:val="-2"/>
          <w:sz w:val="24"/>
        </w:rPr>
        <w:t> </w:t>
      </w:r>
      <w:r>
        <w:rPr>
          <w:color w:val="003300"/>
          <w:sz w:val="24"/>
        </w:rPr>
        <w:t>25,</w:t>
      </w:r>
      <w:r>
        <w:rPr>
          <w:color w:val="003300"/>
          <w:spacing w:val="-6"/>
          <w:sz w:val="24"/>
        </w:rPr>
        <w:t> </w:t>
      </w:r>
      <w:r>
        <w:rPr>
          <w:color w:val="003300"/>
          <w:spacing w:val="-4"/>
          <w:sz w:val="24"/>
        </w:rPr>
        <w:t>2022</w:t>
      </w:r>
    </w:p>
    <w:p>
      <w:pPr>
        <w:pStyle w:val="BodyText"/>
        <w:rPr>
          <w:rFonts w:ascii="Arial"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4"/>
        </w:rPr>
      </w:pPr>
      <w:r>
        <w:rPr>
          <w:color w:val="003300"/>
          <w:sz w:val="24"/>
        </w:rPr>
        <w:t>Buyer(s)</w:t>
      </w:r>
      <w:r>
        <w:rPr>
          <w:color w:val="003300"/>
          <w:spacing w:val="-1"/>
          <w:sz w:val="24"/>
        </w:rPr>
        <w:t> </w:t>
      </w:r>
      <w:r>
        <w:rPr>
          <w:color w:val="003300"/>
          <w:sz w:val="24"/>
        </w:rPr>
        <w:t>must</w:t>
      </w:r>
      <w:r>
        <w:rPr>
          <w:color w:val="003300"/>
          <w:spacing w:val="-2"/>
          <w:sz w:val="24"/>
        </w:rPr>
        <w:t> </w:t>
      </w:r>
      <w:r>
        <w:rPr>
          <w:color w:val="003300"/>
          <w:sz w:val="24"/>
        </w:rPr>
        <w:t>be</w:t>
      </w:r>
      <w:r>
        <w:rPr>
          <w:color w:val="003300"/>
          <w:spacing w:val="-1"/>
          <w:sz w:val="24"/>
        </w:rPr>
        <w:t> </w:t>
      </w:r>
      <w:r>
        <w:rPr>
          <w:color w:val="003300"/>
          <w:sz w:val="24"/>
        </w:rPr>
        <w:t>a</w:t>
      </w:r>
      <w:r>
        <w:rPr>
          <w:color w:val="003300"/>
          <w:spacing w:val="-1"/>
          <w:sz w:val="24"/>
        </w:rPr>
        <w:t> </w:t>
      </w:r>
      <w:r>
        <w:rPr>
          <w:color w:val="003300"/>
          <w:sz w:val="24"/>
        </w:rPr>
        <w:t>first-time</w:t>
      </w:r>
      <w:r>
        <w:rPr>
          <w:color w:val="003300"/>
          <w:spacing w:val="-2"/>
          <w:sz w:val="24"/>
        </w:rPr>
        <w:t> homebuyer:</w:t>
      </w:r>
    </w:p>
    <w:p>
      <w:pPr>
        <w:pStyle w:val="BodyText"/>
        <w:spacing w:before="6"/>
        <w:rPr>
          <w:rFonts w:ascii="Arial"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917" w:val="left" w:leader="none"/>
        </w:tabs>
        <w:spacing w:line="240" w:lineRule="auto" w:before="0" w:after="0"/>
        <w:ind w:left="1917" w:right="0" w:hanging="357"/>
        <w:jc w:val="left"/>
        <w:rPr>
          <w:sz w:val="24"/>
        </w:rPr>
      </w:pPr>
      <w:r>
        <w:rPr>
          <w:color w:val="003300"/>
          <w:sz w:val="24"/>
        </w:rPr>
        <w:t>Subject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property</w:t>
      </w:r>
      <w:r>
        <w:rPr>
          <w:color w:val="003300"/>
          <w:spacing w:val="-2"/>
          <w:sz w:val="24"/>
        </w:rPr>
        <w:t> </w:t>
      </w:r>
      <w:r>
        <w:rPr>
          <w:color w:val="003300"/>
          <w:sz w:val="24"/>
        </w:rPr>
        <w:t>is</w:t>
      </w:r>
      <w:r>
        <w:rPr>
          <w:color w:val="003300"/>
          <w:spacing w:val="-2"/>
          <w:sz w:val="24"/>
        </w:rPr>
        <w:t> </w:t>
      </w:r>
      <w:r>
        <w:rPr>
          <w:color w:val="003300"/>
          <w:sz w:val="24"/>
        </w:rPr>
        <w:t>primary</w:t>
      </w:r>
      <w:r>
        <w:rPr>
          <w:color w:val="003300"/>
          <w:spacing w:val="-6"/>
          <w:sz w:val="24"/>
        </w:rPr>
        <w:t> </w:t>
      </w:r>
      <w:r>
        <w:rPr>
          <w:color w:val="003300"/>
          <w:spacing w:val="-2"/>
          <w:sz w:val="24"/>
        </w:rPr>
        <w:t>residence</w:t>
      </w:r>
    </w:p>
    <w:p>
      <w:pPr>
        <w:pStyle w:val="ListParagraph"/>
        <w:numPr>
          <w:ilvl w:val="1"/>
          <w:numId w:val="4"/>
        </w:numPr>
        <w:tabs>
          <w:tab w:pos="1917" w:val="left" w:leader="none"/>
          <w:tab w:pos="1920" w:val="left" w:leader="none"/>
        </w:tabs>
        <w:spacing w:line="240" w:lineRule="auto" w:before="4" w:after="0"/>
        <w:ind w:left="1920" w:right="173" w:hanging="360"/>
        <w:jc w:val="left"/>
        <w:rPr>
          <w:sz w:val="24"/>
        </w:rPr>
      </w:pPr>
      <w:r>
        <w:rPr>
          <w:color w:val="003300"/>
          <w:sz w:val="24"/>
        </w:rPr>
        <w:t>Primary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residence</w:t>
      </w:r>
      <w:r>
        <w:rPr>
          <w:color w:val="003300"/>
          <w:spacing w:val="-6"/>
          <w:sz w:val="24"/>
        </w:rPr>
        <w:t> </w:t>
      </w:r>
      <w:r>
        <w:rPr>
          <w:color w:val="003300"/>
          <w:sz w:val="24"/>
        </w:rPr>
        <w:t>means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1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or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2</w:t>
      </w:r>
      <w:r>
        <w:rPr>
          <w:color w:val="003300"/>
          <w:spacing w:val="-6"/>
          <w:sz w:val="24"/>
        </w:rPr>
        <w:t> </w:t>
      </w:r>
      <w:r>
        <w:rPr>
          <w:color w:val="003300"/>
          <w:sz w:val="24"/>
        </w:rPr>
        <w:t>family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house,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townhouse</w:t>
      </w:r>
      <w:r>
        <w:rPr>
          <w:color w:val="003300"/>
          <w:spacing w:val="-6"/>
          <w:sz w:val="24"/>
        </w:rPr>
        <w:t> </w:t>
      </w:r>
      <w:r>
        <w:rPr>
          <w:color w:val="003300"/>
          <w:sz w:val="24"/>
        </w:rPr>
        <w:t>or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condo and owner occupied</w:t>
      </w:r>
    </w:p>
    <w:p>
      <w:pPr>
        <w:pStyle w:val="ListParagraph"/>
        <w:numPr>
          <w:ilvl w:val="1"/>
          <w:numId w:val="4"/>
        </w:numPr>
        <w:tabs>
          <w:tab w:pos="1917" w:val="left" w:leader="none"/>
          <w:tab w:pos="1920" w:val="left" w:leader="none"/>
        </w:tabs>
        <w:spacing w:line="240" w:lineRule="auto" w:before="0" w:after="0"/>
        <w:ind w:left="1920" w:right="1027" w:hanging="360"/>
        <w:jc w:val="left"/>
        <w:rPr>
          <w:sz w:val="24"/>
        </w:rPr>
      </w:pPr>
      <w:r>
        <w:rPr>
          <w:color w:val="003300"/>
          <w:sz w:val="24"/>
        </w:rPr>
        <w:t>No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present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ownership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in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a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primary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residence</w:t>
      </w:r>
      <w:r>
        <w:rPr>
          <w:color w:val="003300"/>
          <w:spacing w:val="-8"/>
          <w:sz w:val="24"/>
        </w:rPr>
        <w:t> </w:t>
      </w:r>
      <w:r>
        <w:rPr>
          <w:color w:val="003300"/>
          <w:sz w:val="24"/>
        </w:rPr>
        <w:t>at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any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time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in previous 3 years</w:t>
      </w:r>
    </w:p>
    <w:p>
      <w:pPr>
        <w:pStyle w:val="ListParagraph"/>
        <w:numPr>
          <w:ilvl w:val="1"/>
          <w:numId w:val="4"/>
        </w:numPr>
        <w:tabs>
          <w:tab w:pos="1917" w:val="left" w:leader="none"/>
        </w:tabs>
        <w:spacing w:line="271" w:lineRule="exact" w:before="0" w:after="0"/>
        <w:ind w:left="1917" w:right="0" w:hanging="357"/>
        <w:jc w:val="left"/>
        <w:rPr>
          <w:sz w:val="24"/>
        </w:rPr>
      </w:pPr>
      <w:r>
        <w:rPr>
          <w:color w:val="003300"/>
          <w:sz w:val="24"/>
        </w:rPr>
        <w:t>Buyer</w:t>
      </w:r>
      <w:r>
        <w:rPr>
          <w:color w:val="003300"/>
          <w:spacing w:val="-2"/>
          <w:sz w:val="24"/>
        </w:rPr>
        <w:t> </w:t>
      </w:r>
      <w:r>
        <w:rPr>
          <w:color w:val="003300"/>
          <w:sz w:val="24"/>
        </w:rPr>
        <w:t>does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not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own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a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vacation</w:t>
      </w:r>
      <w:r>
        <w:rPr>
          <w:color w:val="003300"/>
          <w:spacing w:val="-2"/>
          <w:sz w:val="24"/>
        </w:rPr>
        <w:t> </w:t>
      </w:r>
      <w:r>
        <w:rPr>
          <w:color w:val="003300"/>
          <w:sz w:val="24"/>
        </w:rPr>
        <w:t>or</w:t>
      </w:r>
      <w:r>
        <w:rPr>
          <w:color w:val="003300"/>
          <w:spacing w:val="-2"/>
          <w:sz w:val="24"/>
        </w:rPr>
        <w:t> </w:t>
      </w:r>
      <w:r>
        <w:rPr>
          <w:color w:val="003300"/>
          <w:sz w:val="24"/>
        </w:rPr>
        <w:t>investment</w:t>
      </w:r>
      <w:r>
        <w:rPr>
          <w:color w:val="003300"/>
          <w:spacing w:val="-5"/>
          <w:sz w:val="24"/>
        </w:rPr>
        <w:t> </w:t>
      </w:r>
      <w:r>
        <w:rPr>
          <w:color w:val="003300"/>
          <w:spacing w:val="-4"/>
          <w:sz w:val="24"/>
        </w:rPr>
        <w:t>home</w:t>
      </w:r>
    </w:p>
    <w:p>
      <w:pPr>
        <w:pStyle w:val="ListParagraph"/>
        <w:numPr>
          <w:ilvl w:val="1"/>
          <w:numId w:val="4"/>
        </w:numPr>
        <w:tabs>
          <w:tab w:pos="1917" w:val="left" w:leader="none"/>
          <w:tab w:pos="1920" w:val="left" w:leader="none"/>
        </w:tabs>
        <w:spacing w:line="240" w:lineRule="auto" w:before="4" w:after="0"/>
        <w:ind w:left="1920" w:right="234" w:hanging="360"/>
        <w:jc w:val="left"/>
        <w:rPr>
          <w:sz w:val="24"/>
        </w:rPr>
      </w:pPr>
      <w:r>
        <w:rPr>
          <w:color w:val="003300"/>
          <w:sz w:val="24"/>
        </w:rPr>
        <w:t>All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buyers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of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subject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property</w:t>
      </w:r>
      <w:r>
        <w:rPr>
          <w:color w:val="003300"/>
          <w:spacing w:val="-6"/>
          <w:sz w:val="24"/>
        </w:rPr>
        <w:t> </w:t>
      </w:r>
      <w:r>
        <w:rPr>
          <w:color w:val="003300"/>
          <w:sz w:val="24"/>
        </w:rPr>
        <w:t>must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qualify;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husband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and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wife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must both qualify</w:t>
      </w:r>
    </w:p>
    <w:p>
      <w:pPr>
        <w:pStyle w:val="BodyText"/>
        <w:spacing w:before="5"/>
        <w:rPr>
          <w:rFonts w:ascii="Arial"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4"/>
        </w:rPr>
      </w:pPr>
      <w:r>
        <w:rPr>
          <w:color w:val="003300"/>
          <w:sz w:val="24"/>
        </w:rPr>
        <w:t>Buyer</w:t>
      </w:r>
      <w:r>
        <w:rPr>
          <w:color w:val="003300"/>
          <w:spacing w:val="-8"/>
          <w:sz w:val="24"/>
        </w:rPr>
        <w:t> </w:t>
      </w:r>
      <w:r>
        <w:rPr>
          <w:color w:val="003300"/>
          <w:sz w:val="24"/>
        </w:rPr>
        <w:t>must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provide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latest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available</w:t>
      </w:r>
      <w:r>
        <w:rPr>
          <w:color w:val="003300"/>
          <w:spacing w:val="-2"/>
          <w:sz w:val="24"/>
        </w:rPr>
        <w:t> </w:t>
      </w:r>
      <w:r>
        <w:rPr>
          <w:color w:val="003300"/>
          <w:sz w:val="24"/>
        </w:rPr>
        <w:t>Federal</w:t>
      </w:r>
      <w:r>
        <w:rPr>
          <w:color w:val="003300"/>
          <w:spacing w:val="-6"/>
          <w:sz w:val="24"/>
        </w:rPr>
        <w:t> </w:t>
      </w:r>
      <w:r>
        <w:rPr>
          <w:color w:val="003300"/>
          <w:sz w:val="24"/>
        </w:rPr>
        <w:t>or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State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Income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Tax</w:t>
      </w:r>
      <w:r>
        <w:rPr>
          <w:color w:val="003300"/>
          <w:spacing w:val="-4"/>
          <w:sz w:val="24"/>
        </w:rPr>
        <w:t> </w:t>
      </w:r>
      <w:r>
        <w:rPr>
          <w:color w:val="003300"/>
          <w:spacing w:val="-2"/>
          <w:sz w:val="24"/>
        </w:rPr>
        <w:t>Return</w:t>
      </w:r>
    </w:p>
    <w:p>
      <w:pPr>
        <w:pStyle w:val="ListParagraph"/>
        <w:numPr>
          <w:ilvl w:val="1"/>
          <w:numId w:val="4"/>
        </w:numPr>
        <w:tabs>
          <w:tab w:pos="1917" w:val="left" w:leader="none"/>
          <w:tab w:pos="1920" w:val="left" w:leader="none"/>
        </w:tabs>
        <w:spacing w:line="240" w:lineRule="auto" w:before="0" w:after="0"/>
        <w:ind w:left="1920" w:right="490" w:hanging="363"/>
        <w:jc w:val="left"/>
        <w:rPr>
          <w:sz w:val="24"/>
        </w:rPr>
      </w:pPr>
      <w:r>
        <w:rPr>
          <w:color w:val="003300"/>
          <w:sz w:val="24"/>
        </w:rPr>
        <w:t>Reduced by distributions reflected in Federal adjusted gross income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received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from</w:t>
      </w:r>
      <w:r>
        <w:rPr>
          <w:color w:val="003300"/>
          <w:spacing w:val="-6"/>
          <w:sz w:val="24"/>
        </w:rPr>
        <w:t> </w:t>
      </w:r>
      <w:r>
        <w:rPr>
          <w:color w:val="003300"/>
          <w:sz w:val="24"/>
        </w:rPr>
        <w:t>an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Individual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Retirement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Account</w:t>
      </w:r>
      <w:r>
        <w:rPr>
          <w:color w:val="003300"/>
          <w:spacing w:val="-7"/>
          <w:sz w:val="24"/>
        </w:rPr>
        <w:t> </w:t>
      </w:r>
      <w:r>
        <w:rPr>
          <w:color w:val="003300"/>
          <w:sz w:val="24"/>
        </w:rPr>
        <w:t>(IRA)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or Individual Retirement Annuity</w:t>
      </w:r>
    </w:p>
    <w:p>
      <w:pPr>
        <w:pStyle w:val="BodyText"/>
        <w:spacing w:before="7"/>
        <w:rPr>
          <w:rFonts w:ascii="Arial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1144828</wp:posOffset>
                </wp:positionH>
                <wp:positionV relativeFrom="paragraph">
                  <wp:posOffset>173221</wp:posOffset>
                </wp:positionV>
                <wp:extent cx="5336540" cy="527685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5336540" cy="527685"/>
                          <a:chExt cx="5336540" cy="52768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59436" y="0"/>
                            <a:ext cx="527748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7485" h="527685">
                                <a:moveTo>
                                  <a:pt x="5276926" y="0"/>
                                </a:moveTo>
                                <a:lnTo>
                                  <a:pt x="134061" y="0"/>
                                </a:lnTo>
                                <a:lnTo>
                                  <a:pt x="134061" y="176784"/>
                                </a:lnTo>
                                <a:lnTo>
                                  <a:pt x="262077" y="176784"/>
                                </a:lnTo>
                                <a:lnTo>
                                  <a:pt x="262077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527304"/>
                                </a:lnTo>
                                <a:lnTo>
                                  <a:pt x="5240401" y="527304"/>
                                </a:lnTo>
                                <a:lnTo>
                                  <a:pt x="5240401" y="352044"/>
                                </a:lnTo>
                                <a:lnTo>
                                  <a:pt x="5276926" y="352044"/>
                                </a:lnTo>
                                <a:lnTo>
                                  <a:pt x="5276926" y="176784"/>
                                </a:lnTo>
                                <a:lnTo>
                                  <a:pt x="5276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67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5336540" cy="527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358" w:val="left" w:leader="none"/>
                                  <w:tab w:pos="573" w:val="left" w:leader="none"/>
                                </w:tabs>
                                <w:spacing w:line="242" w:lineRule="auto" w:before="0"/>
                                <w:ind w:left="573" w:right="1" w:hanging="574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Subject property must be within 150% of purchase price limits defined by SONYMA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Low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Interest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Rate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Mortgage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non-target,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family</w:t>
                              </w:r>
                            </w:p>
                            <w:p>
                              <w:pPr>
                                <w:spacing w:line="273" w:lineRule="exact" w:before="0"/>
                                <w:ind w:left="160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category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Suffolk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County.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(currently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$806,590.00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150%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003300"/>
                                  <w:spacing w:val="-2"/>
                                  <w:sz w:val="24"/>
                                </w:rPr>
                                <w:t>$1,209,885.00)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0.143997pt;margin-top:13.639487pt;width:420.2pt;height:41.55pt;mso-position-horizontal-relative:page;mso-position-vertical-relative:paragraph;z-index:-15724032;mso-wrap-distance-left:0;mso-wrap-distance-right:0" id="docshapegroup9" coordorigin="1803,273" coordsize="8404,831">
                <v:shape style="position:absolute;left:1896;top:272;width:8311;height:831" id="docshape10" coordorigin="1896,273" coordsize="8311,831" path="m10207,273l2108,273,2108,551,2309,551,2309,827,1896,827,1896,1103,10149,1103,10149,827,10207,827,10207,551,10207,273xe" filled="true" fillcolor="#fce67d" stroked="false">
                  <v:path arrowok="t"/>
                  <v:fill type="solid"/>
                </v:shape>
                <v:shape style="position:absolute;left:1802;top:272;width:8404;height:831" type="#_x0000_t202" id="docshape11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358" w:val="left" w:leader="none"/>
                            <w:tab w:pos="573" w:val="left" w:leader="none"/>
                          </w:tabs>
                          <w:spacing w:line="242" w:lineRule="auto" w:before="0"/>
                          <w:ind w:left="573" w:right="1" w:hanging="574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Subject property must be within 150% of purchase price limits defined by SONYMA</w:t>
                        </w:r>
                        <w:r>
                          <w:rPr>
                            <w:rFonts w:ascii="Arial"/>
                            <w:color w:val="00330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Low</w:t>
                        </w:r>
                        <w:r>
                          <w:rPr>
                            <w:rFonts w:ascii="Arial"/>
                            <w:color w:val="00330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Interest</w:t>
                        </w:r>
                        <w:r>
                          <w:rPr>
                            <w:rFonts w:ascii="Arial"/>
                            <w:color w:val="00330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Rate</w:t>
                        </w:r>
                        <w:r>
                          <w:rPr>
                            <w:rFonts w:ascii="Arial"/>
                            <w:color w:val="00330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Mortgage</w:t>
                        </w:r>
                        <w:r>
                          <w:rPr>
                            <w:rFonts w:ascii="Arial"/>
                            <w:color w:val="00330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Program</w:t>
                        </w:r>
                        <w:r>
                          <w:rPr>
                            <w:rFonts w:ascii="Arial"/>
                            <w:color w:val="00330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in</w:t>
                        </w:r>
                        <w:r>
                          <w:rPr>
                            <w:rFonts w:ascii="Arial"/>
                            <w:color w:val="00330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the</w:t>
                        </w:r>
                        <w:r>
                          <w:rPr>
                            <w:rFonts w:ascii="Arial"/>
                            <w:color w:val="00330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non-target,</w:t>
                        </w:r>
                        <w:r>
                          <w:rPr>
                            <w:rFonts w:ascii="Arial"/>
                            <w:color w:val="00330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1</w:t>
                        </w:r>
                        <w:r>
                          <w:rPr>
                            <w:rFonts w:ascii="Arial"/>
                            <w:color w:val="00330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family</w:t>
                        </w:r>
                      </w:p>
                      <w:p>
                        <w:pPr>
                          <w:spacing w:line="273" w:lineRule="exact" w:before="0"/>
                          <w:ind w:left="160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category</w:t>
                        </w:r>
                        <w:r>
                          <w:rPr>
                            <w:rFonts w:ascii="Arial"/>
                            <w:color w:val="00330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for</w:t>
                        </w:r>
                        <w:r>
                          <w:rPr>
                            <w:rFonts w:ascii="Arial"/>
                            <w:color w:val="00330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Suffolk</w:t>
                        </w:r>
                        <w:r>
                          <w:rPr>
                            <w:rFonts w:ascii="Arial"/>
                            <w:color w:val="00330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County.</w:t>
                        </w:r>
                        <w:r>
                          <w:rPr>
                            <w:rFonts w:ascii="Arial"/>
                            <w:color w:val="00330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(currently</w:t>
                        </w:r>
                        <w:r>
                          <w:rPr>
                            <w:rFonts w:ascii="Arial"/>
                            <w:color w:val="00330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$806,590.00</w:t>
                        </w:r>
                        <w:r>
                          <w:rPr>
                            <w:rFonts w:ascii="Arial"/>
                            <w:color w:val="00330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x</w:t>
                        </w:r>
                        <w:r>
                          <w:rPr>
                            <w:rFonts w:ascii="Arial"/>
                            <w:color w:val="00330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150%</w:t>
                        </w:r>
                        <w:r>
                          <w:rPr>
                            <w:rFonts w:ascii="Arial"/>
                            <w:color w:val="00330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z w:val="24"/>
                          </w:rPr>
                          <w:t>=</w:t>
                        </w:r>
                        <w:r>
                          <w:rPr>
                            <w:rFonts w:ascii="Arial"/>
                            <w:color w:val="00330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003300"/>
                            <w:spacing w:val="-2"/>
                            <w:sz w:val="24"/>
                          </w:rPr>
                          <w:t>$1,209,885.00)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40" w:lineRule="auto" w:before="92" w:after="0"/>
        <w:ind w:left="477" w:right="0" w:hanging="359"/>
        <w:jc w:val="left"/>
        <w:rPr>
          <w:sz w:val="24"/>
        </w:rPr>
      </w:pPr>
      <w:r>
        <w:rPr>
          <w:color w:val="003300"/>
          <w:sz w:val="24"/>
          <w:shd w:fill="FCE67D" w:color="auto" w:val="clear"/>
        </w:rPr>
        <w:t>Buyer's</w:t>
      </w:r>
      <w:r>
        <w:rPr>
          <w:color w:val="003300"/>
          <w:spacing w:val="-5"/>
          <w:sz w:val="24"/>
          <w:shd w:fill="FCE67D" w:color="auto" w:val="clear"/>
        </w:rPr>
        <w:t> </w:t>
      </w:r>
      <w:r>
        <w:rPr>
          <w:color w:val="003300"/>
          <w:sz w:val="24"/>
          <w:shd w:fill="FCE67D" w:color="auto" w:val="clear"/>
        </w:rPr>
        <w:t>household</w:t>
      </w:r>
      <w:r>
        <w:rPr>
          <w:color w:val="003300"/>
          <w:spacing w:val="-2"/>
          <w:sz w:val="24"/>
          <w:shd w:fill="FCE67D" w:color="auto" w:val="clear"/>
        </w:rPr>
        <w:t> </w:t>
      </w:r>
      <w:r>
        <w:rPr>
          <w:color w:val="003300"/>
          <w:sz w:val="24"/>
          <w:shd w:fill="FCE67D" w:color="auto" w:val="clear"/>
        </w:rPr>
        <w:t>income</w:t>
      </w:r>
      <w:r>
        <w:rPr>
          <w:color w:val="003300"/>
          <w:spacing w:val="-5"/>
          <w:sz w:val="24"/>
          <w:shd w:fill="FCE67D" w:color="auto" w:val="clear"/>
        </w:rPr>
        <w:t> </w:t>
      </w:r>
      <w:r>
        <w:rPr>
          <w:color w:val="003300"/>
          <w:sz w:val="24"/>
          <w:shd w:fill="FCE67D" w:color="auto" w:val="clear"/>
        </w:rPr>
        <w:t>must</w:t>
      </w:r>
      <w:r>
        <w:rPr>
          <w:color w:val="003300"/>
          <w:spacing w:val="-4"/>
          <w:sz w:val="24"/>
          <w:shd w:fill="FCE67D" w:color="auto" w:val="clear"/>
        </w:rPr>
        <w:t> </w:t>
      </w:r>
      <w:r>
        <w:rPr>
          <w:color w:val="003300"/>
          <w:sz w:val="24"/>
          <w:shd w:fill="FCE67D" w:color="auto" w:val="clear"/>
        </w:rPr>
        <w:t>not</w:t>
      </w:r>
      <w:r>
        <w:rPr>
          <w:color w:val="003300"/>
          <w:spacing w:val="-5"/>
          <w:sz w:val="24"/>
          <w:shd w:fill="FCE67D" w:color="auto" w:val="clear"/>
        </w:rPr>
        <w:t> </w:t>
      </w:r>
      <w:r>
        <w:rPr>
          <w:color w:val="003300"/>
          <w:sz w:val="24"/>
          <w:shd w:fill="FCE67D" w:color="auto" w:val="clear"/>
        </w:rPr>
        <w:t>exceed</w:t>
      </w:r>
      <w:r>
        <w:rPr>
          <w:color w:val="003300"/>
          <w:spacing w:val="-2"/>
          <w:sz w:val="24"/>
          <w:shd w:fill="FCE67D" w:color="auto" w:val="clear"/>
        </w:rPr>
        <w:t> </w:t>
      </w:r>
      <w:r>
        <w:rPr>
          <w:color w:val="003300"/>
          <w:sz w:val="24"/>
          <w:shd w:fill="FCE67D" w:color="auto" w:val="clear"/>
        </w:rPr>
        <w:t>income</w:t>
      </w:r>
      <w:r>
        <w:rPr>
          <w:color w:val="003300"/>
          <w:spacing w:val="-3"/>
          <w:sz w:val="24"/>
          <w:shd w:fill="FCE67D" w:color="auto" w:val="clear"/>
        </w:rPr>
        <w:t> </w:t>
      </w:r>
      <w:r>
        <w:rPr>
          <w:color w:val="003300"/>
          <w:sz w:val="24"/>
          <w:shd w:fill="FCE67D" w:color="auto" w:val="clear"/>
        </w:rPr>
        <w:t>limits</w:t>
      </w:r>
      <w:r>
        <w:rPr>
          <w:color w:val="003300"/>
          <w:spacing w:val="-5"/>
          <w:sz w:val="24"/>
          <w:shd w:fill="FCE67D" w:color="auto" w:val="clear"/>
        </w:rPr>
        <w:t> </w:t>
      </w:r>
      <w:r>
        <w:rPr>
          <w:color w:val="003300"/>
          <w:sz w:val="24"/>
          <w:shd w:fill="FCE67D" w:color="auto" w:val="clear"/>
        </w:rPr>
        <w:t>defined</w:t>
      </w:r>
      <w:r>
        <w:rPr>
          <w:color w:val="003300"/>
          <w:spacing w:val="-4"/>
          <w:sz w:val="24"/>
          <w:shd w:fill="FCE67D" w:color="auto" w:val="clear"/>
        </w:rPr>
        <w:t> </w:t>
      </w:r>
      <w:r>
        <w:rPr>
          <w:color w:val="003300"/>
          <w:sz w:val="24"/>
          <w:shd w:fill="FCE67D" w:color="auto" w:val="clear"/>
        </w:rPr>
        <w:t>by</w:t>
      </w:r>
      <w:r>
        <w:rPr>
          <w:color w:val="003300"/>
          <w:spacing w:val="-3"/>
          <w:sz w:val="24"/>
          <w:shd w:fill="FCE67D" w:color="auto" w:val="clear"/>
        </w:rPr>
        <w:t> </w:t>
      </w:r>
      <w:r>
        <w:rPr>
          <w:color w:val="003300"/>
          <w:sz w:val="24"/>
          <w:shd w:fill="FCE67D" w:color="auto" w:val="clear"/>
        </w:rPr>
        <w:t>SONYMA </w:t>
      </w:r>
      <w:r>
        <w:rPr>
          <w:color w:val="003300"/>
          <w:spacing w:val="-5"/>
          <w:sz w:val="24"/>
          <w:shd w:fill="FCE67D" w:color="auto" w:val="clear"/>
        </w:rPr>
        <w:t>in</w:t>
      </w:r>
    </w:p>
    <w:p>
      <w:pPr>
        <w:spacing w:before="3"/>
        <w:ind w:left="422" w:right="0" w:firstLine="0"/>
        <w:jc w:val="left"/>
        <w:rPr>
          <w:rFonts w:ascii="Arial"/>
          <w:sz w:val="24"/>
        </w:rPr>
      </w:pPr>
      <w:r>
        <w:rPr>
          <w:rFonts w:ascii="Arial"/>
          <w:color w:val="003300"/>
          <w:spacing w:val="-5"/>
          <w:sz w:val="24"/>
          <w:shd w:fill="FCE67D" w:color="auto" w:val="clear"/>
        </w:rPr>
        <w:t> </w:t>
      </w:r>
      <w:r>
        <w:rPr>
          <w:rFonts w:ascii="Arial"/>
          <w:color w:val="003300"/>
          <w:sz w:val="24"/>
          <w:shd w:fill="FCE67D" w:color="auto" w:val="clear"/>
        </w:rPr>
        <w:t>the</w:t>
      </w:r>
      <w:r>
        <w:rPr>
          <w:rFonts w:ascii="Arial"/>
          <w:color w:val="003300"/>
          <w:spacing w:val="-5"/>
          <w:sz w:val="24"/>
          <w:shd w:fill="FCE67D" w:color="auto" w:val="clear"/>
        </w:rPr>
        <w:t> </w:t>
      </w:r>
      <w:r>
        <w:rPr>
          <w:rFonts w:ascii="Arial"/>
          <w:color w:val="003300"/>
          <w:sz w:val="24"/>
          <w:shd w:fill="FCE67D" w:color="auto" w:val="clear"/>
        </w:rPr>
        <w:t>non-target</w:t>
      </w:r>
      <w:r>
        <w:rPr>
          <w:rFonts w:ascii="Arial"/>
          <w:color w:val="003300"/>
          <w:spacing w:val="-2"/>
          <w:sz w:val="24"/>
          <w:shd w:fill="FCE67D" w:color="auto" w:val="clear"/>
        </w:rPr>
        <w:t> </w:t>
      </w:r>
      <w:r>
        <w:rPr>
          <w:rFonts w:ascii="Arial"/>
          <w:color w:val="003300"/>
          <w:sz w:val="24"/>
          <w:shd w:fill="FCE67D" w:color="auto" w:val="clear"/>
        </w:rPr>
        <w:t>one</w:t>
      </w:r>
      <w:r>
        <w:rPr>
          <w:rFonts w:ascii="Arial"/>
          <w:color w:val="003300"/>
          <w:spacing w:val="-3"/>
          <w:sz w:val="24"/>
          <w:shd w:fill="FCE67D" w:color="auto" w:val="clear"/>
        </w:rPr>
        <w:t> </w:t>
      </w:r>
      <w:r>
        <w:rPr>
          <w:rFonts w:ascii="Arial"/>
          <w:color w:val="003300"/>
          <w:sz w:val="24"/>
          <w:shd w:fill="FCE67D" w:color="auto" w:val="clear"/>
        </w:rPr>
        <w:t>and</w:t>
      </w:r>
      <w:r>
        <w:rPr>
          <w:rFonts w:ascii="Arial"/>
          <w:color w:val="003300"/>
          <w:spacing w:val="-3"/>
          <w:sz w:val="24"/>
          <w:shd w:fill="FCE67D" w:color="auto" w:val="clear"/>
        </w:rPr>
        <w:t> </w:t>
      </w:r>
      <w:r>
        <w:rPr>
          <w:rFonts w:ascii="Arial"/>
          <w:color w:val="003300"/>
          <w:sz w:val="24"/>
          <w:shd w:fill="FCE67D" w:color="auto" w:val="clear"/>
        </w:rPr>
        <w:t>two</w:t>
      </w:r>
      <w:r>
        <w:rPr>
          <w:rFonts w:ascii="Arial"/>
          <w:color w:val="003300"/>
          <w:spacing w:val="-4"/>
          <w:sz w:val="24"/>
          <w:shd w:fill="FCE67D" w:color="auto" w:val="clear"/>
        </w:rPr>
        <w:t> </w:t>
      </w:r>
      <w:r>
        <w:rPr>
          <w:rFonts w:ascii="Arial"/>
          <w:color w:val="003300"/>
          <w:sz w:val="24"/>
          <w:shd w:fill="FCE67D" w:color="auto" w:val="clear"/>
        </w:rPr>
        <w:t>person</w:t>
      </w:r>
      <w:r>
        <w:rPr>
          <w:rFonts w:ascii="Arial"/>
          <w:color w:val="003300"/>
          <w:spacing w:val="-5"/>
          <w:sz w:val="24"/>
          <w:shd w:fill="FCE67D" w:color="auto" w:val="clear"/>
        </w:rPr>
        <w:t> </w:t>
      </w:r>
      <w:r>
        <w:rPr>
          <w:rFonts w:ascii="Arial"/>
          <w:color w:val="003300"/>
          <w:sz w:val="24"/>
          <w:shd w:fill="FCE67D" w:color="auto" w:val="clear"/>
        </w:rPr>
        <w:t>household</w:t>
      </w:r>
      <w:r>
        <w:rPr>
          <w:rFonts w:ascii="Arial"/>
          <w:color w:val="003300"/>
          <w:spacing w:val="-3"/>
          <w:sz w:val="24"/>
          <w:shd w:fill="FCE67D" w:color="auto" w:val="clear"/>
        </w:rPr>
        <w:t> </w:t>
      </w:r>
      <w:r>
        <w:rPr>
          <w:rFonts w:ascii="Arial"/>
          <w:color w:val="003300"/>
          <w:sz w:val="24"/>
          <w:shd w:fill="FCE67D" w:color="auto" w:val="clear"/>
        </w:rPr>
        <w:t>category</w:t>
      </w:r>
      <w:r>
        <w:rPr>
          <w:rFonts w:ascii="Arial"/>
          <w:color w:val="003300"/>
          <w:spacing w:val="-2"/>
          <w:sz w:val="24"/>
          <w:shd w:fill="FCE67D" w:color="auto" w:val="clear"/>
        </w:rPr>
        <w:t> </w:t>
      </w:r>
      <w:r>
        <w:rPr>
          <w:rFonts w:ascii="Arial"/>
          <w:color w:val="003300"/>
          <w:sz w:val="24"/>
          <w:shd w:fill="FCE67D" w:color="auto" w:val="clear"/>
        </w:rPr>
        <w:t>for</w:t>
      </w:r>
      <w:r>
        <w:rPr>
          <w:rFonts w:ascii="Arial"/>
          <w:color w:val="003300"/>
          <w:spacing w:val="-3"/>
          <w:sz w:val="24"/>
          <w:shd w:fill="FCE67D" w:color="auto" w:val="clear"/>
        </w:rPr>
        <w:t> </w:t>
      </w:r>
      <w:r>
        <w:rPr>
          <w:rFonts w:ascii="Arial"/>
          <w:color w:val="003300"/>
          <w:sz w:val="24"/>
          <w:shd w:fill="FCE67D" w:color="auto" w:val="clear"/>
        </w:rPr>
        <w:t>Suffolk</w:t>
      </w:r>
      <w:r>
        <w:rPr>
          <w:rFonts w:ascii="Arial"/>
          <w:color w:val="003300"/>
          <w:spacing w:val="-5"/>
          <w:sz w:val="24"/>
          <w:shd w:fill="FCE67D" w:color="auto" w:val="clear"/>
        </w:rPr>
        <w:t> </w:t>
      </w:r>
      <w:r>
        <w:rPr>
          <w:rFonts w:ascii="Arial"/>
          <w:color w:val="003300"/>
          <w:spacing w:val="-2"/>
          <w:sz w:val="24"/>
          <w:shd w:fill="FCE67D" w:color="auto" w:val="clear"/>
        </w:rPr>
        <w:t>County.</w:t>
      </w:r>
    </w:p>
    <w:p>
      <w:pPr>
        <w:spacing w:before="0"/>
        <w:ind w:left="422" w:right="0" w:firstLine="0"/>
        <w:jc w:val="left"/>
        <w:rPr>
          <w:rFonts w:ascii="Arial"/>
          <w:sz w:val="24"/>
        </w:rPr>
      </w:pPr>
      <w:r>
        <w:rPr>
          <w:rFonts w:ascii="Arial"/>
          <w:color w:val="003300"/>
          <w:spacing w:val="-1"/>
          <w:sz w:val="24"/>
          <w:shd w:fill="FCE67D" w:color="auto" w:val="clear"/>
        </w:rPr>
        <w:t> </w:t>
      </w:r>
      <w:r>
        <w:rPr>
          <w:rFonts w:ascii="Arial"/>
          <w:color w:val="003300"/>
          <w:sz w:val="24"/>
          <w:shd w:fill="FCE67D" w:color="auto" w:val="clear"/>
        </w:rPr>
        <w:t>(currently</w:t>
      </w:r>
      <w:r>
        <w:rPr>
          <w:rFonts w:ascii="Arial"/>
          <w:color w:val="003300"/>
          <w:spacing w:val="-1"/>
          <w:sz w:val="24"/>
          <w:shd w:fill="FCE67D" w:color="auto" w:val="clear"/>
        </w:rPr>
        <w:t> </w:t>
      </w:r>
      <w:r>
        <w:rPr>
          <w:rFonts w:ascii="Arial"/>
          <w:color w:val="003300"/>
          <w:spacing w:val="-2"/>
          <w:sz w:val="24"/>
          <w:shd w:fill="FCE67D" w:color="auto" w:val="clear"/>
        </w:rPr>
        <w:t>$174,360.00)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4"/>
        </w:rPr>
      </w:pPr>
      <w:r>
        <w:rPr>
          <w:color w:val="003300"/>
          <w:sz w:val="24"/>
        </w:rPr>
        <w:t>Buyer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must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provide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a</w:t>
      </w:r>
      <w:r>
        <w:rPr>
          <w:color w:val="003300"/>
          <w:spacing w:val="-1"/>
          <w:sz w:val="24"/>
        </w:rPr>
        <w:t> </w:t>
      </w:r>
      <w:r>
        <w:rPr>
          <w:color w:val="003300"/>
          <w:sz w:val="24"/>
        </w:rPr>
        <w:t>copy</w:t>
      </w:r>
      <w:r>
        <w:rPr>
          <w:color w:val="003300"/>
          <w:spacing w:val="-2"/>
          <w:sz w:val="24"/>
        </w:rPr>
        <w:t> </w:t>
      </w:r>
      <w:r>
        <w:rPr>
          <w:color w:val="003300"/>
          <w:sz w:val="24"/>
        </w:rPr>
        <w:t>of</w:t>
      </w:r>
      <w:r>
        <w:rPr>
          <w:color w:val="003300"/>
          <w:spacing w:val="-2"/>
          <w:sz w:val="24"/>
        </w:rPr>
        <w:t> </w:t>
      </w:r>
      <w:r>
        <w:rPr>
          <w:color w:val="003300"/>
          <w:sz w:val="24"/>
        </w:rPr>
        <w:t>the</w:t>
      </w:r>
      <w:r>
        <w:rPr>
          <w:color w:val="003300"/>
          <w:spacing w:val="-2"/>
          <w:sz w:val="24"/>
        </w:rPr>
        <w:t> </w:t>
      </w:r>
      <w:r>
        <w:rPr>
          <w:color w:val="003300"/>
          <w:sz w:val="24"/>
        </w:rPr>
        <w:t>executed</w:t>
      </w:r>
      <w:r>
        <w:rPr>
          <w:color w:val="003300"/>
          <w:spacing w:val="-2"/>
          <w:sz w:val="24"/>
        </w:rPr>
        <w:t> </w:t>
      </w:r>
      <w:r>
        <w:rPr>
          <w:color w:val="003300"/>
          <w:sz w:val="24"/>
        </w:rPr>
        <w:t>Contract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of</w:t>
      </w:r>
      <w:r>
        <w:rPr>
          <w:color w:val="003300"/>
          <w:spacing w:val="4"/>
          <w:sz w:val="24"/>
        </w:rPr>
        <w:t> </w:t>
      </w:r>
      <w:r>
        <w:rPr>
          <w:color w:val="003300"/>
          <w:spacing w:val="-4"/>
          <w:sz w:val="24"/>
        </w:rPr>
        <w:t>Sale</w:t>
      </w:r>
    </w:p>
    <w:p>
      <w:pPr>
        <w:pStyle w:val="BodyText"/>
        <w:spacing w:before="2"/>
        <w:rPr>
          <w:rFonts w:ascii="Arial"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40" w:lineRule="auto" w:before="0" w:after="0"/>
        <w:ind w:left="480" w:right="536" w:hanging="360"/>
        <w:jc w:val="left"/>
        <w:rPr>
          <w:sz w:val="24"/>
        </w:rPr>
      </w:pPr>
      <w:r>
        <w:rPr>
          <w:color w:val="003300"/>
          <w:sz w:val="24"/>
        </w:rPr>
        <w:t>Buyer</w:t>
      </w:r>
      <w:r>
        <w:rPr>
          <w:color w:val="003300"/>
          <w:spacing w:val="-6"/>
          <w:sz w:val="24"/>
        </w:rPr>
        <w:t> </w:t>
      </w:r>
      <w:r>
        <w:rPr>
          <w:color w:val="003300"/>
          <w:sz w:val="24"/>
        </w:rPr>
        <w:t>must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make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an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application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for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this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exemption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on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Town-prescribed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form. This form must be notarized.</w:t>
      </w:r>
    </w:p>
    <w:p>
      <w:pPr>
        <w:pStyle w:val="BodyText"/>
        <w:rPr>
          <w:rFonts w:ascii="Arial"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sz w:val="24"/>
        </w:rPr>
      </w:pPr>
      <w:r>
        <w:rPr>
          <w:color w:val="003300"/>
          <w:sz w:val="24"/>
        </w:rPr>
        <w:t>Town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Attorney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must</w:t>
      </w:r>
      <w:r>
        <w:rPr>
          <w:color w:val="003300"/>
          <w:spacing w:val="-4"/>
          <w:sz w:val="24"/>
        </w:rPr>
        <w:t> </w:t>
      </w:r>
      <w:r>
        <w:rPr>
          <w:color w:val="003300"/>
          <w:sz w:val="24"/>
        </w:rPr>
        <w:t>approve</w:t>
      </w:r>
      <w:r>
        <w:rPr>
          <w:color w:val="003300"/>
          <w:spacing w:val="-3"/>
          <w:sz w:val="24"/>
        </w:rPr>
        <w:t> </w:t>
      </w:r>
      <w:r>
        <w:rPr>
          <w:color w:val="003300"/>
          <w:spacing w:val="-2"/>
          <w:sz w:val="24"/>
        </w:rPr>
        <w:t>exemption</w:t>
      </w:r>
    </w:p>
    <w:p>
      <w:pPr>
        <w:pStyle w:val="BodyText"/>
        <w:rPr>
          <w:rFonts w:ascii="Arial"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240" w:lineRule="auto" w:before="0" w:after="0"/>
        <w:ind w:left="480" w:right="561" w:hanging="360"/>
        <w:jc w:val="left"/>
        <w:rPr>
          <w:sz w:val="24"/>
        </w:rPr>
      </w:pPr>
      <w:r>
        <w:rPr>
          <w:color w:val="003300"/>
          <w:sz w:val="24"/>
        </w:rPr>
        <w:t>Buyer</w:t>
      </w:r>
      <w:r>
        <w:rPr>
          <w:color w:val="003300"/>
          <w:spacing w:val="-6"/>
          <w:sz w:val="24"/>
        </w:rPr>
        <w:t> </w:t>
      </w:r>
      <w:r>
        <w:rPr>
          <w:color w:val="003300"/>
          <w:sz w:val="24"/>
        </w:rPr>
        <w:t>must</w:t>
      </w:r>
      <w:r>
        <w:rPr>
          <w:color w:val="003300"/>
          <w:spacing w:val="-5"/>
          <w:sz w:val="24"/>
        </w:rPr>
        <w:t> </w:t>
      </w:r>
      <w:r>
        <w:rPr>
          <w:color w:val="003300"/>
          <w:sz w:val="24"/>
        </w:rPr>
        <w:t>file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Peconic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Bay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Region</w:t>
      </w:r>
      <w:r>
        <w:rPr>
          <w:color w:val="003300"/>
          <w:spacing w:val="-2"/>
          <w:sz w:val="24"/>
        </w:rPr>
        <w:t> </w:t>
      </w:r>
      <w:r>
        <w:rPr>
          <w:color w:val="003300"/>
          <w:sz w:val="24"/>
        </w:rPr>
        <w:t>Transfer</w:t>
      </w:r>
      <w:r>
        <w:rPr>
          <w:color w:val="003300"/>
          <w:spacing w:val="-6"/>
          <w:sz w:val="24"/>
        </w:rPr>
        <w:t> </w:t>
      </w:r>
      <w:r>
        <w:rPr>
          <w:color w:val="003300"/>
          <w:sz w:val="24"/>
        </w:rPr>
        <w:t>Tax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return</w:t>
      </w:r>
      <w:r>
        <w:rPr>
          <w:color w:val="003300"/>
          <w:spacing w:val="-3"/>
          <w:sz w:val="24"/>
        </w:rPr>
        <w:t> </w:t>
      </w:r>
      <w:r>
        <w:rPr>
          <w:color w:val="003300"/>
          <w:sz w:val="24"/>
        </w:rPr>
        <w:t>with</w:t>
      </w:r>
      <w:r>
        <w:rPr>
          <w:color w:val="003300"/>
          <w:spacing w:val="-2"/>
          <w:sz w:val="24"/>
        </w:rPr>
        <w:t> </w:t>
      </w:r>
      <w:r>
        <w:rPr>
          <w:color w:val="003300"/>
          <w:sz w:val="24"/>
          <w:u w:val="single" w:color="003300"/>
        </w:rPr>
        <w:t>approved</w:t>
      </w:r>
      <w:r>
        <w:rPr>
          <w:color w:val="003300"/>
          <w:spacing w:val="-1"/>
          <w:sz w:val="24"/>
        </w:rPr>
        <w:t> </w:t>
      </w:r>
      <w:r>
        <w:rPr>
          <w:color w:val="003300"/>
          <w:sz w:val="24"/>
        </w:rPr>
        <w:t>Town application form attached</w:t>
      </w:r>
    </w:p>
    <w:p>
      <w:pPr>
        <w:pStyle w:val="BodyText"/>
        <w:rPr>
          <w:rFonts w:ascii="Arial"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480" w:val="left" w:leader="none"/>
        </w:tabs>
        <w:spacing w:line="345" w:lineRule="auto" w:before="220" w:after="0"/>
        <w:ind w:left="480" w:right="2271" w:hanging="36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5299836</wp:posOffset>
                </wp:positionH>
                <wp:positionV relativeFrom="paragraph">
                  <wp:posOffset>297889</wp:posOffset>
                </wp:positionV>
                <wp:extent cx="38100" cy="10795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381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10795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38100" y="10668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0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7.309998pt;margin-top:23.455832pt;width:3pt;height:.84003pt;mso-position-horizontal-relative:page;mso-position-vertical-relative:paragraph;z-index:15733760" id="docshape12" filled="true" fillcolor="#800080" stroked="false">
                <v:fill type="solid"/>
                <w10:wrap type="none"/>
              </v:rect>
            </w:pict>
          </mc:Fallback>
        </mc:AlternateContent>
      </w:r>
      <w:r>
        <w:rPr>
          <w:color w:val="003300"/>
          <w:sz w:val="24"/>
        </w:rPr>
        <w:t>For applicable income &amp; purchase price limits, please see</w:t>
      </w:r>
      <w:r>
        <w:rPr>
          <w:sz w:val="22"/>
        </w:rPr>
        <w:t>: </w:t>
      </w:r>
      <w:hyperlink r:id="rId5">
        <w:r>
          <w:rPr>
            <w:color w:val="0000FF"/>
            <w:spacing w:val="-2"/>
            <w:sz w:val="22"/>
            <w:u w:val="single" w:color="0000FF"/>
          </w:rPr>
          <w:t>https://hcr.ny.gov/system/files/documents/2022/07/20220725_inco</w:t>
        </w:r>
      </w:hyperlink>
      <w:r>
        <w:rPr>
          <w:color w:val="0000FF"/>
          <w:spacing w:val="-2"/>
          <w:sz w:val="22"/>
        </w:rPr>
        <w:t> </w:t>
      </w:r>
      <w:hyperlink r:id="rId5">
        <w:r>
          <w:rPr>
            <w:color w:val="0000FF"/>
            <w:spacing w:val="-2"/>
            <w:sz w:val="22"/>
            <w:u w:val="single" w:color="0000FF"/>
          </w:rPr>
          <w:t>me_pp_limits_lirp.pdf</w:t>
        </w:r>
      </w:hyperlink>
    </w:p>
    <w:sectPr>
      <w:pgSz w:w="12240" w:h="15840"/>
      <w:pgMar w:top="640" w:bottom="280" w:left="16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"/>
      <w:lvlJc w:val="left"/>
      <w:pPr>
        <w:ind w:left="573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00330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3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48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00330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-"/>
      <w:lvlJc w:val="left"/>
      <w:pPr>
        <w:ind w:left="1920" w:hanging="35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3300"/>
        <w:spacing w:val="0"/>
        <w:w w:val="97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7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6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5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4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3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2" w:hanging="35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4" w:hanging="2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0" w:hanging="2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0" w:hanging="2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2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2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0" w:hanging="2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0" w:hanging="2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25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833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833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hcr.ny.gov/system/files/documents/2022/07/20220725_income_pp_limits_lirp.pdf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dcterms:created xsi:type="dcterms:W3CDTF">2023-08-03T21:16:08Z</dcterms:created>
  <dcterms:modified xsi:type="dcterms:W3CDTF">2023-08-03T21:16:08Z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2023-08-03T00:00:00Z</vt:filetime>
  </property>
  <property fmtid="{D5CDD505-2E9C-101B-9397-08002B2CF9AE}" pid="5" name="Producer">
    <vt:lpwstr>Microsoft® Word for Microsoft 365</vt:lpwstr>
  </property>
</Properties>
</file>